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DFA33" w14:textId="77777777" w:rsidR="00DA7F4A" w:rsidRPr="004C3E5D" w:rsidRDefault="00DA7F4A" w:rsidP="00DA7F4A">
      <w:pPr>
        <w:rPr>
          <w:rFonts w:asciiTheme="minorHAnsi" w:hAnsiTheme="minorHAnsi"/>
          <w:b/>
          <w:sz w:val="22"/>
          <w:szCs w:val="22"/>
        </w:rPr>
      </w:pPr>
      <w:bookmarkStart w:id="0" w:name="_GoBack"/>
      <w:bookmarkEnd w:id="0"/>
      <w:r w:rsidRPr="00DA7F4A">
        <w:rPr>
          <w:rFonts w:asciiTheme="minorHAnsi" w:hAnsiTheme="minorHAnsi"/>
          <w:b/>
          <w:color w:val="FFFFFF" w:themeColor="background1"/>
          <w:sz w:val="40"/>
          <w:szCs w:val="40"/>
          <w:bdr w:val="single" w:sz="4" w:space="0" w:color="auto"/>
          <w:shd w:val="clear" w:color="auto" w:fill="2960A3"/>
        </w:rPr>
        <w:t>Learning Objectives by Theme: Identity (ID</w:t>
      </w:r>
      <w:proofErr w:type="gramStart"/>
      <w:r w:rsidRPr="00DA7F4A">
        <w:rPr>
          <w:rFonts w:asciiTheme="minorHAnsi" w:hAnsiTheme="minorHAnsi"/>
          <w:b/>
          <w:color w:val="FFFFFF" w:themeColor="background1"/>
          <w:sz w:val="40"/>
          <w:szCs w:val="40"/>
          <w:bdr w:val="single" w:sz="4" w:space="0" w:color="auto"/>
          <w:shd w:val="clear" w:color="auto" w:fill="2960A3"/>
        </w:rPr>
        <w:t>)</w:t>
      </w:r>
      <w:proofErr w:type="gramEnd"/>
      <w:r w:rsidRPr="00DA7F4A">
        <w:rPr>
          <w:rFonts w:asciiTheme="minorHAnsi" w:hAnsiTheme="minorHAnsi"/>
          <w:b/>
          <w:color w:val="FFFFFF" w:themeColor="background1"/>
          <w:sz w:val="40"/>
          <w:szCs w:val="40"/>
          <w:bdr w:val="single" w:sz="4" w:space="0" w:color="auto"/>
          <w:shd w:val="clear" w:color="auto" w:fill="2960A3"/>
        </w:rPr>
        <w:br/>
      </w:r>
      <w:r w:rsidRPr="004C3E5D">
        <w:rPr>
          <w:rFonts w:asciiTheme="minorHAnsi" w:hAnsiTheme="minorHAnsi"/>
          <w:sz w:val="22"/>
          <w:szCs w:val="22"/>
        </w:rPr>
        <w:t xml:space="preserve">This theme focuses on the formation of both American </w:t>
      </w:r>
      <w:r>
        <w:rPr>
          <w:rFonts w:asciiTheme="minorHAnsi" w:hAnsiTheme="minorHAnsi"/>
          <w:sz w:val="22"/>
          <w:szCs w:val="22"/>
        </w:rPr>
        <w:t xml:space="preserve">national </w:t>
      </w:r>
      <w:r w:rsidRPr="004C3E5D">
        <w:rPr>
          <w:rFonts w:asciiTheme="minorHAnsi" w:hAnsiTheme="minorHAnsi"/>
          <w:sz w:val="22"/>
          <w:szCs w:val="22"/>
        </w:rPr>
        <w:t>identity and on the formation of group identities in U.S. history. Students should be able to explain how various identities, cultures</w:t>
      </w:r>
      <w:r>
        <w:rPr>
          <w:rFonts w:asciiTheme="minorHAnsi" w:hAnsiTheme="minorHAnsi"/>
          <w:sz w:val="22"/>
          <w:szCs w:val="22"/>
        </w:rPr>
        <w:t>,</w:t>
      </w:r>
      <w:r w:rsidRPr="004C3E5D">
        <w:rPr>
          <w:rFonts w:asciiTheme="minorHAnsi" w:hAnsiTheme="minorHAnsi"/>
          <w:sz w:val="22"/>
          <w:szCs w:val="22"/>
        </w:rPr>
        <w:t xml:space="preserve"> and values have been preserved or changed in different contexts of U.S. history, with special attention given to the formation of gender, class, racial</w:t>
      </w:r>
      <w:r>
        <w:rPr>
          <w:rFonts w:asciiTheme="minorHAnsi" w:hAnsiTheme="minorHAnsi"/>
          <w:sz w:val="22"/>
          <w:szCs w:val="22"/>
        </w:rPr>
        <w:t>,</w:t>
      </w:r>
      <w:r w:rsidRPr="004C3E5D">
        <w:rPr>
          <w:rFonts w:asciiTheme="minorHAnsi" w:hAnsiTheme="minorHAnsi"/>
          <w:sz w:val="22"/>
          <w:szCs w:val="22"/>
        </w:rPr>
        <w:t xml:space="preserve"> and ethnic identities. Students should be able to explain how these sub-identities have interacted with each other and with larger </w:t>
      </w:r>
      <w:r>
        <w:rPr>
          <w:rFonts w:asciiTheme="minorHAnsi" w:hAnsiTheme="minorHAnsi"/>
          <w:sz w:val="22"/>
          <w:szCs w:val="22"/>
        </w:rPr>
        <w:t xml:space="preserve">conceptions of </w:t>
      </w:r>
      <w:r w:rsidRPr="004C3E5D">
        <w:rPr>
          <w:rFonts w:asciiTheme="minorHAnsi" w:hAnsiTheme="minorHAnsi"/>
          <w:sz w:val="22"/>
          <w:szCs w:val="22"/>
        </w:rPr>
        <w:t>American national identity.</w:t>
      </w:r>
      <w:r w:rsidRPr="004C3E5D">
        <w:rPr>
          <w:rFonts w:asciiTheme="minorHAnsi" w:hAnsiTheme="minorHAnsi"/>
          <w:sz w:val="22"/>
          <w:szCs w:val="22"/>
        </w:rPr>
        <w:br/>
      </w:r>
      <w:r w:rsidRPr="004C3E5D">
        <w:rPr>
          <w:rFonts w:asciiTheme="minorHAnsi" w:hAnsiTheme="minorHAnsi"/>
          <w:b/>
          <w:sz w:val="22"/>
          <w:szCs w:val="22"/>
          <w:u w:val="single"/>
        </w:rPr>
        <w:br/>
        <w:t>Overarching questions:</w:t>
      </w:r>
    </w:p>
    <w:p w14:paraId="5BC4565D" w14:textId="77777777" w:rsidR="00DA7F4A" w:rsidRDefault="00DA7F4A" w:rsidP="00DA7F4A">
      <w:pPr>
        <w:pStyle w:val="ListParagraph"/>
        <w:numPr>
          <w:ilvl w:val="0"/>
          <w:numId w:val="1"/>
        </w:numPr>
        <w:rPr>
          <w:rFonts w:asciiTheme="minorHAnsi" w:hAnsiTheme="minorHAnsi"/>
          <w:sz w:val="22"/>
          <w:szCs w:val="22"/>
        </w:rPr>
      </w:pPr>
      <w:r w:rsidRPr="004C3E5D">
        <w:rPr>
          <w:rFonts w:asciiTheme="minorHAnsi" w:hAnsiTheme="minorHAnsi"/>
          <w:sz w:val="22"/>
          <w:szCs w:val="22"/>
        </w:rPr>
        <w:t xml:space="preserve">How and why have debates over American national identity changed over time? </w:t>
      </w:r>
    </w:p>
    <w:p w14:paraId="1632047B" w14:textId="77777777" w:rsidR="00DA7F4A" w:rsidRDefault="00DA7F4A" w:rsidP="00DA7F4A">
      <w:pPr>
        <w:pStyle w:val="ListParagraph"/>
        <w:numPr>
          <w:ilvl w:val="0"/>
          <w:numId w:val="1"/>
        </w:numPr>
        <w:rPr>
          <w:rFonts w:asciiTheme="minorHAnsi" w:hAnsiTheme="minorHAnsi"/>
          <w:sz w:val="22"/>
          <w:szCs w:val="22"/>
        </w:rPr>
      </w:pPr>
      <w:r w:rsidRPr="004C3E5D">
        <w:rPr>
          <w:rFonts w:asciiTheme="minorHAnsi" w:hAnsiTheme="minorHAnsi"/>
          <w:sz w:val="22"/>
          <w:szCs w:val="22"/>
        </w:rPr>
        <w:t xml:space="preserve">How </w:t>
      </w:r>
      <w:proofErr w:type="gramStart"/>
      <w:r w:rsidRPr="004C3E5D">
        <w:rPr>
          <w:rFonts w:asciiTheme="minorHAnsi" w:hAnsiTheme="minorHAnsi"/>
          <w:sz w:val="22"/>
          <w:szCs w:val="22"/>
        </w:rPr>
        <w:t>have</w:t>
      </w:r>
      <w:proofErr w:type="gramEnd"/>
      <w:r w:rsidRPr="004C3E5D">
        <w:rPr>
          <w:rFonts w:asciiTheme="minorHAnsi" w:hAnsiTheme="minorHAnsi"/>
          <w:sz w:val="22"/>
          <w:szCs w:val="22"/>
        </w:rPr>
        <w:t xml:space="preserve"> gender, class, ethnic, religious, regional, and other group identities changed in different eras?</w:t>
      </w:r>
      <w:r w:rsidRPr="004C3E5D">
        <w:rPr>
          <w:rFonts w:asciiTheme="minorHAnsi" w:hAnsiTheme="minorHAnsi"/>
          <w:sz w:val="22"/>
          <w:szCs w:val="22"/>
        </w:rPr>
        <w:br/>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9053"/>
        <w:gridCol w:w="2340"/>
      </w:tblGrid>
      <w:tr w:rsidR="00DA7F4A" w:rsidRPr="004C3E5D" w14:paraId="0DDA92FA" w14:textId="77777777" w:rsidTr="00C61163">
        <w:tc>
          <w:tcPr>
            <w:tcW w:w="2035" w:type="dxa"/>
          </w:tcPr>
          <w:p w14:paraId="17E29C3B" w14:textId="77777777" w:rsidR="00DA7F4A" w:rsidRPr="004C3E5D" w:rsidRDefault="00DA7F4A" w:rsidP="00C61163">
            <w:pPr>
              <w:pStyle w:val="NormalWeb"/>
              <w:shd w:val="clear" w:color="auto" w:fill="FFFFFF"/>
              <w:spacing w:before="0" w:beforeAutospacing="0" w:after="0" w:afterAutospacing="0"/>
              <w:rPr>
                <w:rFonts w:asciiTheme="minorHAnsi" w:hAnsiTheme="minorHAnsi"/>
                <w:b/>
                <w:i/>
                <w:sz w:val="22"/>
                <w:szCs w:val="22"/>
              </w:rPr>
            </w:pPr>
            <w:r w:rsidRPr="004C3E5D">
              <w:rPr>
                <w:rFonts w:asciiTheme="minorHAnsi" w:hAnsiTheme="minorHAnsi"/>
                <w:b/>
                <w:i/>
                <w:sz w:val="22"/>
                <w:szCs w:val="22"/>
              </w:rPr>
              <w:t>Learning Objective</w:t>
            </w:r>
          </w:p>
        </w:tc>
        <w:tc>
          <w:tcPr>
            <w:tcW w:w="9053" w:type="dxa"/>
          </w:tcPr>
          <w:p w14:paraId="6B904A17" w14:textId="77777777" w:rsidR="00DA7F4A" w:rsidRPr="004C3E5D" w:rsidRDefault="00DA7F4A" w:rsidP="00C61163">
            <w:pPr>
              <w:pStyle w:val="NormalWeb"/>
              <w:shd w:val="clear" w:color="auto" w:fill="FFFFFF"/>
              <w:spacing w:before="0" w:beforeAutospacing="0" w:after="0" w:afterAutospacing="0"/>
              <w:rPr>
                <w:rFonts w:asciiTheme="minorHAnsi" w:hAnsiTheme="minorHAnsi"/>
                <w:b/>
                <w:bCs/>
                <w:i/>
                <w:sz w:val="22"/>
                <w:szCs w:val="22"/>
              </w:rPr>
            </w:pPr>
            <w:r w:rsidRPr="004C3E5D">
              <w:rPr>
                <w:rFonts w:asciiTheme="minorHAnsi" w:hAnsiTheme="minorHAnsi"/>
                <w:b/>
                <w:bCs/>
                <w:i/>
                <w:sz w:val="22"/>
                <w:szCs w:val="22"/>
              </w:rPr>
              <w:t>In particular, students can</w:t>
            </w:r>
            <w:r>
              <w:rPr>
                <w:rFonts w:asciiTheme="minorHAnsi" w:hAnsiTheme="minorHAnsi"/>
                <w:b/>
                <w:bCs/>
                <w:i/>
                <w:sz w:val="22"/>
                <w:szCs w:val="22"/>
              </w:rPr>
              <w:t xml:space="preserve"> </w:t>
            </w:r>
            <w:r w:rsidRPr="004C3E5D">
              <w:rPr>
                <w:rFonts w:asciiTheme="minorHAnsi" w:hAnsiTheme="minorHAnsi"/>
                <w:b/>
                <w:bCs/>
                <w:i/>
                <w:sz w:val="22"/>
                <w:szCs w:val="22"/>
              </w:rPr>
              <w:t>…</w:t>
            </w:r>
          </w:p>
        </w:tc>
        <w:tc>
          <w:tcPr>
            <w:tcW w:w="2340" w:type="dxa"/>
          </w:tcPr>
          <w:p w14:paraId="19773936" w14:textId="77777777" w:rsidR="00DA7F4A" w:rsidRPr="004C3E5D" w:rsidRDefault="00DA7F4A" w:rsidP="00C61163">
            <w:pPr>
              <w:pStyle w:val="NormalWeb"/>
              <w:shd w:val="clear" w:color="auto" w:fill="FFFFFF"/>
              <w:spacing w:before="0" w:beforeAutospacing="0" w:after="0" w:afterAutospacing="0"/>
              <w:rPr>
                <w:rFonts w:asciiTheme="minorHAnsi" w:hAnsiTheme="minorHAnsi"/>
                <w:b/>
                <w:bCs/>
                <w:i/>
                <w:sz w:val="22"/>
                <w:szCs w:val="22"/>
              </w:rPr>
            </w:pPr>
            <w:r w:rsidRPr="004C3E5D">
              <w:rPr>
                <w:rFonts w:asciiTheme="minorHAnsi" w:hAnsiTheme="minorHAnsi"/>
                <w:b/>
                <w:bCs/>
                <w:i/>
                <w:sz w:val="22"/>
                <w:szCs w:val="22"/>
              </w:rPr>
              <w:t>In the concept outline:</w:t>
            </w:r>
          </w:p>
        </w:tc>
      </w:tr>
      <w:tr w:rsidR="00DA7F4A" w:rsidRPr="004C3E5D" w14:paraId="13B007A6" w14:textId="77777777" w:rsidTr="00C61163">
        <w:tc>
          <w:tcPr>
            <w:tcW w:w="2035" w:type="dxa"/>
            <w:vMerge w:val="restart"/>
            <w:vAlign w:val="center"/>
          </w:tcPr>
          <w:p w14:paraId="154549CE" w14:textId="77777777" w:rsidR="00DA7F4A" w:rsidRPr="004C3E5D" w:rsidRDefault="00DA7F4A" w:rsidP="00C61163">
            <w:pPr>
              <w:pStyle w:val="NormalWeb"/>
              <w:shd w:val="clear" w:color="auto" w:fill="FFFFFF"/>
              <w:spacing w:before="0" w:beforeAutospacing="0" w:after="0" w:afterAutospacing="0"/>
              <w:rPr>
                <w:rFonts w:asciiTheme="minorHAnsi" w:hAnsiTheme="minorHAnsi"/>
                <w:b/>
                <w:sz w:val="22"/>
                <w:szCs w:val="22"/>
              </w:rPr>
            </w:pPr>
            <w:r w:rsidRPr="004C3E5D">
              <w:rPr>
                <w:rFonts w:asciiTheme="minorHAnsi" w:hAnsiTheme="minorHAnsi"/>
                <w:sz w:val="22"/>
                <w:szCs w:val="22"/>
              </w:rPr>
              <w:t xml:space="preserve">Students demonstrate understanding of ways that debates over national identity have changed over time. </w:t>
            </w:r>
          </w:p>
          <w:p w14:paraId="1E2D142B" w14:textId="77777777" w:rsidR="00DA7F4A" w:rsidRPr="004C3E5D" w:rsidRDefault="00DA7F4A" w:rsidP="00C61163">
            <w:pPr>
              <w:rPr>
                <w:rFonts w:asciiTheme="minorHAnsi" w:hAnsiTheme="minorHAnsi"/>
                <w:sz w:val="22"/>
                <w:szCs w:val="22"/>
              </w:rPr>
            </w:pPr>
          </w:p>
        </w:tc>
        <w:tc>
          <w:tcPr>
            <w:tcW w:w="9053" w:type="dxa"/>
          </w:tcPr>
          <w:p w14:paraId="426B6F2B" w14:textId="77777777" w:rsidR="00DA7F4A" w:rsidRPr="004C3E5D" w:rsidRDefault="00DA7F4A" w:rsidP="00C61163">
            <w:pPr>
              <w:pStyle w:val="NormalWeb"/>
              <w:shd w:val="clear" w:color="auto" w:fill="FFFFFF"/>
              <w:spacing w:before="0" w:beforeAutospacing="0" w:after="0" w:afterAutospacing="0"/>
              <w:rPr>
                <w:rFonts w:asciiTheme="minorHAnsi" w:hAnsiTheme="minorHAnsi"/>
                <w:bCs/>
                <w:color w:val="000000"/>
                <w:sz w:val="22"/>
                <w:szCs w:val="22"/>
              </w:rPr>
            </w:pPr>
            <w:r w:rsidRPr="004C3E5D">
              <w:rPr>
                <w:rFonts w:asciiTheme="minorHAnsi" w:hAnsiTheme="minorHAnsi"/>
                <w:b/>
                <w:bCs/>
                <w:sz w:val="22"/>
                <w:szCs w:val="22"/>
              </w:rPr>
              <w:t>ID-1</w:t>
            </w:r>
            <w:r w:rsidRPr="004C3E5D">
              <w:rPr>
                <w:rFonts w:asciiTheme="minorHAnsi" w:hAnsiTheme="minorHAnsi"/>
                <w:bCs/>
                <w:sz w:val="22"/>
                <w:szCs w:val="22"/>
              </w:rPr>
              <w:t xml:space="preserve"> Analyze how competing conceptions of national identity were expressed in the development of political institutions and cultural values from the late colonial through the antebellum periods </w:t>
            </w:r>
          </w:p>
        </w:tc>
        <w:tc>
          <w:tcPr>
            <w:tcW w:w="2340" w:type="dxa"/>
          </w:tcPr>
          <w:p w14:paraId="2E948B48" w14:textId="77777777" w:rsidR="00DA7F4A" w:rsidRPr="004C3E5D" w:rsidRDefault="00DA7F4A" w:rsidP="00C61163">
            <w:pPr>
              <w:pStyle w:val="NormalWeb"/>
              <w:shd w:val="clear" w:color="auto" w:fill="FFFFFF"/>
              <w:spacing w:before="0" w:beforeAutospacing="0" w:after="0" w:afterAutospacing="0"/>
              <w:rPr>
                <w:rFonts w:asciiTheme="minorHAnsi" w:hAnsiTheme="minorHAnsi"/>
                <w:bCs/>
                <w:sz w:val="20"/>
                <w:szCs w:val="20"/>
              </w:rPr>
            </w:pPr>
            <w:r w:rsidRPr="004C3E5D">
              <w:rPr>
                <w:rFonts w:asciiTheme="minorHAnsi" w:hAnsiTheme="minorHAnsi"/>
                <w:bCs/>
                <w:sz w:val="20"/>
                <w:szCs w:val="20"/>
              </w:rPr>
              <w:t>2.3.II, 3.1.II, 3.2.I, 4.1.III</w:t>
            </w:r>
          </w:p>
        </w:tc>
      </w:tr>
      <w:tr w:rsidR="00DA7F4A" w:rsidRPr="004C3E5D" w14:paraId="65426832" w14:textId="77777777" w:rsidTr="00C61163">
        <w:tc>
          <w:tcPr>
            <w:tcW w:w="2035" w:type="dxa"/>
            <w:vMerge/>
          </w:tcPr>
          <w:p w14:paraId="63223183" w14:textId="77777777" w:rsidR="00DA7F4A" w:rsidRPr="004C3E5D" w:rsidRDefault="00DA7F4A" w:rsidP="00C61163">
            <w:pPr>
              <w:rPr>
                <w:rFonts w:asciiTheme="minorHAnsi" w:hAnsiTheme="minorHAnsi"/>
                <w:sz w:val="22"/>
                <w:szCs w:val="22"/>
              </w:rPr>
            </w:pPr>
          </w:p>
        </w:tc>
        <w:tc>
          <w:tcPr>
            <w:tcW w:w="9053" w:type="dxa"/>
          </w:tcPr>
          <w:p w14:paraId="31D24FFF" w14:textId="77777777" w:rsidR="00DA7F4A" w:rsidRPr="004C3E5D" w:rsidRDefault="00DA7F4A" w:rsidP="00C61163">
            <w:pPr>
              <w:rPr>
                <w:rFonts w:asciiTheme="minorHAnsi" w:hAnsiTheme="minorHAnsi"/>
                <w:sz w:val="22"/>
                <w:szCs w:val="22"/>
              </w:rPr>
            </w:pPr>
            <w:r w:rsidRPr="004C3E5D">
              <w:rPr>
                <w:rFonts w:asciiTheme="minorHAnsi" w:hAnsiTheme="minorHAnsi"/>
                <w:b/>
                <w:sz w:val="22"/>
                <w:szCs w:val="22"/>
              </w:rPr>
              <w:t>ID-2</w:t>
            </w:r>
            <w:r w:rsidRPr="004C3E5D">
              <w:rPr>
                <w:rFonts w:asciiTheme="minorHAnsi" w:hAnsiTheme="minorHAnsi"/>
                <w:sz w:val="22"/>
                <w:szCs w:val="22"/>
              </w:rPr>
              <w:t xml:space="preserve"> Assess the impact of Manifest Destiny, territorial expansion, the Civil War, and industrialization on popular beliefs about progress and the national destiny</w:t>
            </w:r>
            <w:r>
              <w:rPr>
                <w:rFonts w:asciiTheme="minorHAnsi" w:hAnsiTheme="minorHAnsi"/>
                <w:sz w:val="22"/>
                <w:szCs w:val="22"/>
              </w:rPr>
              <w:t xml:space="preserve"> of the U.S. </w:t>
            </w:r>
            <w:r w:rsidRPr="004C3E5D">
              <w:rPr>
                <w:rFonts w:asciiTheme="minorHAnsi" w:hAnsiTheme="minorHAnsi"/>
                <w:sz w:val="22"/>
                <w:szCs w:val="22"/>
              </w:rPr>
              <w:t xml:space="preserve">in the </w:t>
            </w:r>
            <w:r>
              <w:rPr>
                <w:rFonts w:asciiTheme="minorHAnsi" w:hAnsiTheme="minorHAnsi"/>
                <w:sz w:val="22"/>
                <w:szCs w:val="22"/>
              </w:rPr>
              <w:t>19th</w:t>
            </w:r>
            <w:r w:rsidRPr="004C3E5D">
              <w:rPr>
                <w:rFonts w:asciiTheme="minorHAnsi" w:hAnsiTheme="minorHAnsi"/>
                <w:sz w:val="22"/>
                <w:szCs w:val="22"/>
              </w:rPr>
              <w:t xml:space="preserve"> century</w:t>
            </w:r>
          </w:p>
        </w:tc>
        <w:tc>
          <w:tcPr>
            <w:tcW w:w="2340" w:type="dxa"/>
          </w:tcPr>
          <w:p w14:paraId="6C53C892" w14:textId="77777777" w:rsidR="00DA7F4A" w:rsidRPr="004C3E5D" w:rsidRDefault="00DA7F4A" w:rsidP="00C61163">
            <w:pPr>
              <w:rPr>
                <w:rFonts w:asciiTheme="minorHAnsi" w:hAnsiTheme="minorHAnsi"/>
                <w:sz w:val="20"/>
                <w:szCs w:val="20"/>
              </w:rPr>
            </w:pPr>
            <w:r w:rsidRPr="004C3E5D">
              <w:rPr>
                <w:rFonts w:asciiTheme="minorHAnsi" w:hAnsiTheme="minorHAnsi"/>
                <w:sz w:val="20"/>
                <w:szCs w:val="20"/>
              </w:rPr>
              <w:t>4.3.III, 5.1.I, 6.3.I</w:t>
            </w:r>
          </w:p>
        </w:tc>
      </w:tr>
      <w:tr w:rsidR="00DA7F4A" w:rsidRPr="004C3E5D" w14:paraId="4323EAFE" w14:textId="77777777" w:rsidTr="00C61163">
        <w:tc>
          <w:tcPr>
            <w:tcW w:w="2035" w:type="dxa"/>
            <w:vMerge/>
          </w:tcPr>
          <w:p w14:paraId="3FA43A61" w14:textId="77777777" w:rsidR="00DA7F4A" w:rsidRPr="004C3E5D" w:rsidRDefault="00DA7F4A" w:rsidP="00C61163">
            <w:pPr>
              <w:rPr>
                <w:rFonts w:asciiTheme="minorHAnsi" w:hAnsiTheme="minorHAnsi"/>
                <w:sz w:val="22"/>
                <w:szCs w:val="22"/>
              </w:rPr>
            </w:pPr>
          </w:p>
        </w:tc>
        <w:tc>
          <w:tcPr>
            <w:tcW w:w="9053" w:type="dxa"/>
          </w:tcPr>
          <w:p w14:paraId="1A606A84" w14:textId="77777777" w:rsidR="00DA7F4A" w:rsidRPr="004C3E5D" w:rsidRDefault="00DA7F4A" w:rsidP="00C61163">
            <w:pPr>
              <w:rPr>
                <w:rFonts w:asciiTheme="minorHAnsi" w:hAnsiTheme="minorHAnsi"/>
                <w:sz w:val="22"/>
                <w:szCs w:val="22"/>
              </w:rPr>
            </w:pPr>
            <w:r w:rsidRPr="004C3E5D">
              <w:rPr>
                <w:rFonts w:asciiTheme="minorHAnsi" w:hAnsiTheme="minorHAnsi"/>
                <w:b/>
                <w:sz w:val="22"/>
                <w:szCs w:val="22"/>
              </w:rPr>
              <w:t xml:space="preserve">ID-3 </w:t>
            </w:r>
            <w:r w:rsidRPr="004C3E5D">
              <w:rPr>
                <w:rFonts w:asciiTheme="minorHAnsi" w:hAnsiTheme="minorHAnsi"/>
                <w:sz w:val="22"/>
                <w:szCs w:val="22"/>
              </w:rPr>
              <w:t>Analyze how U.S</w:t>
            </w:r>
            <w:r>
              <w:rPr>
                <w:rFonts w:asciiTheme="minorHAnsi" w:hAnsiTheme="minorHAnsi"/>
                <w:sz w:val="22"/>
                <w:szCs w:val="22"/>
              </w:rPr>
              <w:t>.</w:t>
            </w:r>
            <w:r w:rsidRPr="004C3E5D">
              <w:rPr>
                <w:rFonts w:asciiTheme="minorHAnsi" w:hAnsiTheme="minorHAnsi"/>
                <w:sz w:val="22"/>
                <w:szCs w:val="22"/>
              </w:rPr>
              <w:t xml:space="preserve"> involvement in international crises such as the Spanish American War, World Wars I and II, the Great Depression, and the Cold War influenced public debates about American national identity in the </w:t>
            </w:r>
            <w:r>
              <w:rPr>
                <w:rFonts w:asciiTheme="minorHAnsi" w:hAnsiTheme="minorHAnsi"/>
                <w:sz w:val="22"/>
                <w:szCs w:val="22"/>
              </w:rPr>
              <w:t>20th</w:t>
            </w:r>
            <w:r w:rsidRPr="004C3E5D">
              <w:rPr>
                <w:rFonts w:asciiTheme="minorHAnsi" w:hAnsiTheme="minorHAnsi"/>
                <w:sz w:val="22"/>
                <w:szCs w:val="22"/>
              </w:rPr>
              <w:t xml:space="preserve"> century</w:t>
            </w:r>
          </w:p>
        </w:tc>
        <w:tc>
          <w:tcPr>
            <w:tcW w:w="2340" w:type="dxa"/>
          </w:tcPr>
          <w:p w14:paraId="7FE3042B" w14:textId="77777777" w:rsidR="00DA7F4A" w:rsidRPr="004C3E5D" w:rsidRDefault="00DA7F4A" w:rsidP="00C61163">
            <w:pPr>
              <w:rPr>
                <w:rFonts w:asciiTheme="minorHAnsi" w:hAnsiTheme="minorHAnsi"/>
                <w:sz w:val="20"/>
                <w:szCs w:val="20"/>
              </w:rPr>
            </w:pPr>
            <w:r w:rsidRPr="004C3E5D">
              <w:rPr>
                <w:rFonts w:asciiTheme="minorHAnsi" w:hAnsiTheme="minorHAnsi"/>
                <w:sz w:val="20"/>
                <w:szCs w:val="20"/>
              </w:rPr>
              <w:t>7.1.III, 7.3.II, 7.3.III, 8.1.III</w:t>
            </w:r>
          </w:p>
        </w:tc>
      </w:tr>
      <w:tr w:rsidR="00DA7F4A" w:rsidRPr="004C3E5D" w14:paraId="1754E16C" w14:textId="77777777" w:rsidTr="00C61163">
        <w:tc>
          <w:tcPr>
            <w:tcW w:w="2035" w:type="dxa"/>
            <w:vMerge w:val="restart"/>
            <w:vAlign w:val="center"/>
          </w:tcPr>
          <w:p w14:paraId="53FAF866" w14:textId="77777777" w:rsidR="00DA7F4A" w:rsidRPr="004C3E5D" w:rsidRDefault="00DA7F4A" w:rsidP="00C61163">
            <w:pPr>
              <w:rPr>
                <w:rFonts w:asciiTheme="minorHAnsi" w:hAnsiTheme="minorHAnsi"/>
                <w:sz w:val="22"/>
                <w:szCs w:val="22"/>
              </w:rPr>
            </w:pPr>
            <w:r w:rsidRPr="004C3E5D">
              <w:rPr>
                <w:rFonts w:asciiTheme="minorHAnsi" w:hAnsiTheme="minorHAnsi"/>
                <w:sz w:val="22"/>
                <w:szCs w:val="22"/>
              </w:rPr>
              <w:t xml:space="preserve">Students demonstrate understanding of ways that gender, class, ethnic, religious, regional, and other group identities changed in different eras. </w:t>
            </w:r>
          </w:p>
        </w:tc>
        <w:tc>
          <w:tcPr>
            <w:tcW w:w="9053" w:type="dxa"/>
          </w:tcPr>
          <w:p w14:paraId="5E1850FF" w14:textId="77777777" w:rsidR="00DA7F4A" w:rsidRPr="004C3E5D" w:rsidRDefault="00DA7F4A" w:rsidP="00C61163">
            <w:pPr>
              <w:widowControl w:val="0"/>
              <w:tabs>
                <w:tab w:val="left" w:pos="72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
                <w:sz w:val="22"/>
                <w:szCs w:val="22"/>
              </w:rPr>
            </w:pPr>
            <w:r w:rsidRPr="004C3E5D">
              <w:rPr>
                <w:rFonts w:asciiTheme="minorHAnsi" w:hAnsiTheme="minorHAnsi"/>
                <w:b/>
                <w:sz w:val="22"/>
                <w:szCs w:val="22"/>
              </w:rPr>
              <w:t>ID-4</w:t>
            </w:r>
            <w:r w:rsidRPr="004C3E5D">
              <w:rPr>
                <w:rFonts w:asciiTheme="minorHAnsi" w:hAnsiTheme="minorHAnsi"/>
                <w:sz w:val="22"/>
                <w:szCs w:val="22"/>
              </w:rPr>
              <w:t xml:space="preserve"> Explain how conceptions of group identity and autonomy emerged out of cultural interactions between colonizing groups, Africans, and American</w:t>
            </w:r>
            <w:r>
              <w:rPr>
                <w:rFonts w:asciiTheme="minorHAnsi" w:hAnsiTheme="minorHAnsi"/>
                <w:sz w:val="22"/>
                <w:szCs w:val="22"/>
              </w:rPr>
              <w:t xml:space="preserve"> Indians</w:t>
            </w:r>
            <w:r w:rsidRPr="004C3E5D">
              <w:rPr>
                <w:rFonts w:asciiTheme="minorHAnsi" w:hAnsiTheme="minorHAnsi"/>
                <w:sz w:val="22"/>
                <w:szCs w:val="22"/>
              </w:rPr>
              <w:t xml:space="preserve"> in the colonial era</w:t>
            </w:r>
          </w:p>
        </w:tc>
        <w:tc>
          <w:tcPr>
            <w:tcW w:w="2340" w:type="dxa"/>
          </w:tcPr>
          <w:p w14:paraId="65E82EB6" w14:textId="77777777" w:rsidR="00DA7F4A" w:rsidRPr="004C3E5D" w:rsidRDefault="00DA7F4A" w:rsidP="00C61163">
            <w:pPr>
              <w:widowControl w:val="0"/>
              <w:tabs>
                <w:tab w:val="left" w:pos="72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0"/>
                <w:szCs w:val="20"/>
              </w:rPr>
            </w:pPr>
            <w:r w:rsidRPr="004C3E5D">
              <w:rPr>
                <w:rFonts w:asciiTheme="minorHAnsi" w:hAnsiTheme="minorHAnsi"/>
                <w:sz w:val="20"/>
                <w:szCs w:val="20"/>
              </w:rPr>
              <w:t>1.3.II, 2.1.II, 2.2.II, 3.1.I, 3.2.III</w:t>
            </w:r>
          </w:p>
        </w:tc>
      </w:tr>
      <w:tr w:rsidR="00DA7F4A" w:rsidRPr="004C3E5D" w14:paraId="75ED462C" w14:textId="77777777" w:rsidTr="00C61163">
        <w:tc>
          <w:tcPr>
            <w:tcW w:w="2035" w:type="dxa"/>
            <w:vMerge/>
          </w:tcPr>
          <w:p w14:paraId="2E58B5E4" w14:textId="77777777" w:rsidR="00DA7F4A" w:rsidRPr="004C3E5D" w:rsidRDefault="00DA7F4A" w:rsidP="00C61163">
            <w:pPr>
              <w:rPr>
                <w:rFonts w:asciiTheme="minorHAnsi" w:hAnsiTheme="minorHAnsi"/>
                <w:sz w:val="22"/>
                <w:szCs w:val="22"/>
              </w:rPr>
            </w:pPr>
          </w:p>
        </w:tc>
        <w:tc>
          <w:tcPr>
            <w:tcW w:w="9053" w:type="dxa"/>
          </w:tcPr>
          <w:p w14:paraId="1C46B483" w14:textId="77777777" w:rsidR="00DA7F4A" w:rsidRPr="004C3E5D" w:rsidRDefault="00DA7F4A" w:rsidP="00C61163">
            <w:pPr>
              <w:rPr>
                <w:rFonts w:asciiTheme="minorHAnsi" w:hAnsiTheme="minorHAnsi"/>
                <w:sz w:val="22"/>
                <w:szCs w:val="22"/>
              </w:rPr>
            </w:pPr>
            <w:r w:rsidRPr="004C3E5D">
              <w:rPr>
                <w:rFonts w:asciiTheme="minorHAnsi" w:hAnsiTheme="minorHAnsi"/>
                <w:b/>
                <w:sz w:val="22"/>
                <w:szCs w:val="22"/>
              </w:rPr>
              <w:t>ID-5</w:t>
            </w:r>
            <w:r w:rsidRPr="004C3E5D">
              <w:rPr>
                <w:rFonts w:asciiTheme="minorHAnsi" w:hAnsiTheme="minorHAnsi"/>
                <w:sz w:val="22"/>
                <w:szCs w:val="22"/>
              </w:rPr>
              <w:t xml:space="preserve"> Analyze the role of economic, political, social, and ethnic factors on the formation of regional identities in what would become the United States from the colonial period through the </w:t>
            </w:r>
            <w:r>
              <w:rPr>
                <w:rFonts w:asciiTheme="minorHAnsi" w:hAnsiTheme="minorHAnsi"/>
                <w:sz w:val="22"/>
                <w:szCs w:val="22"/>
              </w:rPr>
              <w:t>19th</w:t>
            </w:r>
            <w:r w:rsidRPr="004C3E5D">
              <w:rPr>
                <w:rFonts w:asciiTheme="minorHAnsi" w:hAnsiTheme="minorHAnsi"/>
                <w:sz w:val="22"/>
                <w:szCs w:val="22"/>
              </w:rPr>
              <w:t xml:space="preserve"> century</w:t>
            </w:r>
          </w:p>
        </w:tc>
        <w:tc>
          <w:tcPr>
            <w:tcW w:w="2340" w:type="dxa"/>
          </w:tcPr>
          <w:p w14:paraId="5F87C068" w14:textId="77777777" w:rsidR="00DA7F4A" w:rsidRPr="004C3E5D" w:rsidRDefault="00DA7F4A" w:rsidP="00C61163">
            <w:pPr>
              <w:rPr>
                <w:rFonts w:asciiTheme="minorHAnsi" w:hAnsiTheme="minorHAnsi"/>
                <w:sz w:val="20"/>
                <w:szCs w:val="20"/>
              </w:rPr>
            </w:pPr>
            <w:r w:rsidRPr="004C3E5D">
              <w:rPr>
                <w:rFonts w:asciiTheme="minorHAnsi" w:hAnsiTheme="minorHAnsi"/>
                <w:sz w:val="20"/>
                <w:szCs w:val="20"/>
              </w:rPr>
              <w:t>2.1.III, 3.3.I, 3.3.III, 4.1.I, 4.1.III, 4.2.III, 5.2.I, 5.2.II, 5.2.II, 5.3.II, 6.1.II</w:t>
            </w:r>
          </w:p>
        </w:tc>
      </w:tr>
      <w:tr w:rsidR="00DA7F4A" w:rsidRPr="004C3E5D" w14:paraId="39E4CC77" w14:textId="77777777" w:rsidTr="00C61163">
        <w:tc>
          <w:tcPr>
            <w:tcW w:w="2035" w:type="dxa"/>
            <w:vMerge/>
          </w:tcPr>
          <w:p w14:paraId="2AA9F182" w14:textId="77777777" w:rsidR="00DA7F4A" w:rsidRPr="004C3E5D" w:rsidRDefault="00DA7F4A" w:rsidP="00C61163">
            <w:pPr>
              <w:rPr>
                <w:rFonts w:asciiTheme="minorHAnsi" w:hAnsiTheme="minorHAnsi"/>
                <w:sz w:val="22"/>
                <w:szCs w:val="22"/>
              </w:rPr>
            </w:pPr>
          </w:p>
        </w:tc>
        <w:tc>
          <w:tcPr>
            <w:tcW w:w="9053" w:type="dxa"/>
          </w:tcPr>
          <w:p w14:paraId="54A2D4E1" w14:textId="77777777" w:rsidR="00DA7F4A" w:rsidRPr="004C3E5D" w:rsidRDefault="00DA7F4A" w:rsidP="00C61163">
            <w:pPr>
              <w:rPr>
                <w:rFonts w:asciiTheme="minorHAnsi" w:hAnsiTheme="minorHAnsi"/>
                <w:sz w:val="22"/>
                <w:szCs w:val="22"/>
              </w:rPr>
            </w:pPr>
            <w:r w:rsidRPr="004C3E5D">
              <w:rPr>
                <w:rFonts w:asciiTheme="minorHAnsi" w:hAnsiTheme="minorHAnsi"/>
                <w:b/>
                <w:sz w:val="22"/>
                <w:szCs w:val="22"/>
              </w:rPr>
              <w:t>ID-6</w:t>
            </w:r>
            <w:r w:rsidRPr="004C3E5D">
              <w:rPr>
                <w:rFonts w:asciiTheme="minorHAnsi" w:hAnsiTheme="minorHAnsi"/>
                <w:sz w:val="22"/>
                <w:szCs w:val="22"/>
              </w:rPr>
              <w:t xml:space="preserve"> Analyze how migration patterns to, and migration within, the United States have influenced the growth of racial and ethnic identities and conflicts over ethnic assimilation and distinctiveness </w:t>
            </w:r>
          </w:p>
        </w:tc>
        <w:tc>
          <w:tcPr>
            <w:tcW w:w="2340" w:type="dxa"/>
          </w:tcPr>
          <w:p w14:paraId="05CD8E9D" w14:textId="77777777" w:rsidR="00DA7F4A" w:rsidRPr="004C3E5D" w:rsidRDefault="00DA7F4A" w:rsidP="00C61163">
            <w:pPr>
              <w:rPr>
                <w:rFonts w:asciiTheme="minorHAnsi" w:hAnsiTheme="minorHAnsi"/>
                <w:sz w:val="20"/>
                <w:szCs w:val="20"/>
              </w:rPr>
            </w:pPr>
            <w:r w:rsidRPr="004C3E5D">
              <w:rPr>
                <w:rFonts w:asciiTheme="minorHAnsi" w:hAnsiTheme="minorHAnsi"/>
                <w:sz w:val="20"/>
                <w:szCs w:val="20"/>
              </w:rPr>
              <w:t>3.3.III, 6.3.I, 6.3.II, 7.3.II, 7.3.III, 8.2.I, 9.3.II</w:t>
            </w:r>
          </w:p>
        </w:tc>
      </w:tr>
      <w:tr w:rsidR="00DA7F4A" w:rsidRPr="004C3E5D" w14:paraId="27F9D0B9" w14:textId="77777777" w:rsidTr="00C61163">
        <w:tc>
          <w:tcPr>
            <w:tcW w:w="2035" w:type="dxa"/>
            <w:vMerge/>
          </w:tcPr>
          <w:p w14:paraId="1984CA3F" w14:textId="77777777" w:rsidR="00DA7F4A" w:rsidRPr="004C3E5D" w:rsidRDefault="00DA7F4A" w:rsidP="00C61163">
            <w:pPr>
              <w:rPr>
                <w:rFonts w:asciiTheme="minorHAnsi" w:hAnsiTheme="minorHAnsi"/>
                <w:sz w:val="22"/>
                <w:szCs w:val="22"/>
              </w:rPr>
            </w:pPr>
          </w:p>
        </w:tc>
        <w:tc>
          <w:tcPr>
            <w:tcW w:w="9053" w:type="dxa"/>
          </w:tcPr>
          <w:p w14:paraId="164FA4A3" w14:textId="77777777" w:rsidR="00DA7F4A" w:rsidRPr="004C3E5D" w:rsidRDefault="00DA7F4A" w:rsidP="00C61163">
            <w:pPr>
              <w:contextualSpacing/>
              <w:rPr>
                <w:rFonts w:asciiTheme="minorHAnsi" w:hAnsiTheme="minorHAnsi"/>
                <w:sz w:val="22"/>
                <w:szCs w:val="22"/>
              </w:rPr>
            </w:pPr>
            <w:r w:rsidRPr="004C3E5D">
              <w:rPr>
                <w:rFonts w:asciiTheme="minorHAnsi" w:hAnsiTheme="minorHAnsi"/>
                <w:b/>
                <w:sz w:val="22"/>
                <w:szCs w:val="22"/>
              </w:rPr>
              <w:t>ID-7</w:t>
            </w:r>
            <w:r w:rsidRPr="004C3E5D">
              <w:rPr>
                <w:rFonts w:asciiTheme="minorHAnsi" w:hAnsiTheme="minorHAnsi"/>
                <w:sz w:val="22"/>
                <w:szCs w:val="22"/>
              </w:rPr>
              <w:t xml:space="preserve"> Analyze how changes in class identity and gender roles have related to economic, social, and cultural transformations since the late </w:t>
            </w:r>
            <w:r>
              <w:rPr>
                <w:rFonts w:asciiTheme="minorHAnsi" w:hAnsiTheme="minorHAnsi"/>
                <w:sz w:val="22"/>
                <w:szCs w:val="22"/>
              </w:rPr>
              <w:t>19th</w:t>
            </w:r>
            <w:r w:rsidRPr="004C3E5D">
              <w:rPr>
                <w:rFonts w:asciiTheme="minorHAnsi" w:hAnsiTheme="minorHAnsi"/>
                <w:sz w:val="22"/>
                <w:szCs w:val="22"/>
              </w:rPr>
              <w:t xml:space="preserve"> century</w:t>
            </w:r>
          </w:p>
        </w:tc>
        <w:tc>
          <w:tcPr>
            <w:tcW w:w="2340" w:type="dxa"/>
          </w:tcPr>
          <w:p w14:paraId="086BBB37" w14:textId="77777777" w:rsidR="00DA7F4A" w:rsidRPr="004C3E5D" w:rsidRDefault="00DA7F4A" w:rsidP="00C61163">
            <w:pPr>
              <w:contextualSpacing/>
              <w:rPr>
                <w:rFonts w:asciiTheme="minorHAnsi" w:hAnsiTheme="minorHAnsi"/>
                <w:sz w:val="20"/>
                <w:szCs w:val="20"/>
              </w:rPr>
            </w:pPr>
            <w:r w:rsidRPr="004C3E5D">
              <w:rPr>
                <w:rFonts w:asciiTheme="minorHAnsi" w:hAnsiTheme="minorHAnsi"/>
                <w:sz w:val="20"/>
                <w:szCs w:val="20"/>
              </w:rPr>
              <w:t>7.1.I, 8.3.III, 9.3.II</w:t>
            </w:r>
          </w:p>
        </w:tc>
      </w:tr>
      <w:tr w:rsidR="00DA7F4A" w:rsidRPr="004C3E5D" w14:paraId="1DD2F5E1" w14:textId="77777777" w:rsidTr="00C61163">
        <w:tc>
          <w:tcPr>
            <w:tcW w:w="2035" w:type="dxa"/>
            <w:vMerge/>
          </w:tcPr>
          <w:p w14:paraId="35C91556" w14:textId="77777777" w:rsidR="00DA7F4A" w:rsidRPr="004C3E5D" w:rsidRDefault="00DA7F4A" w:rsidP="00C61163">
            <w:pPr>
              <w:rPr>
                <w:rFonts w:asciiTheme="minorHAnsi" w:hAnsiTheme="minorHAnsi"/>
                <w:sz w:val="22"/>
                <w:szCs w:val="22"/>
              </w:rPr>
            </w:pPr>
          </w:p>
        </w:tc>
        <w:tc>
          <w:tcPr>
            <w:tcW w:w="9053" w:type="dxa"/>
          </w:tcPr>
          <w:p w14:paraId="7E444CB2" w14:textId="77777777" w:rsidR="00DA7F4A" w:rsidRPr="004C3E5D" w:rsidRDefault="00DA7F4A" w:rsidP="00C61163">
            <w:pPr>
              <w:contextualSpacing/>
              <w:rPr>
                <w:rFonts w:asciiTheme="minorHAnsi" w:hAnsiTheme="minorHAnsi"/>
                <w:sz w:val="22"/>
                <w:szCs w:val="22"/>
              </w:rPr>
            </w:pPr>
            <w:r w:rsidRPr="004C3E5D">
              <w:rPr>
                <w:rFonts w:asciiTheme="minorHAnsi" w:hAnsiTheme="minorHAnsi"/>
                <w:b/>
                <w:sz w:val="22"/>
                <w:szCs w:val="22"/>
              </w:rPr>
              <w:t>ID-8</w:t>
            </w:r>
            <w:r w:rsidRPr="004C3E5D">
              <w:rPr>
                <w:rFonts w:asciiTheme="minorHAnsi" w:hAnsiTheme="minorHAnsi"/>
                <w:sz w:val="22"/>
                <w:szCs w:val="22"/>
              </w:rPr>
              <w:t xml:space="preserve"> Explain how civil rights activism in the </w:t>
            </w:r>
            <w:r>
              <w:rPr>
                <w:rFonts w:asciiTheme="minorHAnsi" w:hAnsiTheme="minorHAnsi"/>
                <w:sz w:val="22"/>
                <w:szCs w:val="22"/>
              </w:rPr>
              <w:t>20th</w:t>
            </w:r>
            <w:r w:rsidRPr="004C3E5D">
              <w:rPr>
                <w:rFonts w:asciiTheme="minorHAnsi" w:hAnsiTheme="minorHAnsi"/>
                <w:sz w:val="22"/>
                <w:szCs w:val="22"/>
              </w:rPr>
              <w:t xml:space="preserve"> century affected the growth of African American and other identity-based political and social movements </w:t>
            </w:r>
          </w:p>
        </w:tc>
        <w:tc>
          <w:tcPr>
            <w:tcW w:w="2340" w:type="dxa"/>
          </w:tcPr>
          <w:p w14:paraId="1D3F3B4F" w14:textId="77777777" w:rsidR="00DA7F4A" w:rsidRPr="004C3E5D" w:rsidRDefault="00DA7F4A" w:rsidP="00C61163">
            <w:pPr>
              <w:contextualSpacing/>
              <w:rPr>
                <w:rFonts w:asciiTheme="minorHAnsi" w:hAnsiTheme="minorHAnsi"/>
                <w:sz w:val="20"/>
                <w:szCs w:val="20"/>
              </w:rPr>
            </w:pPr>
            <w:r w:rsidRPr="004C3E5D">
              <w:rPr>
                <w:rFonts w:asciiTheme="minorHAnsi" w:hAnsiTheme="minorHAnsi"/>
                <w:sz w:val="20"/>
                <w:szCs w:val="20"/>
              </w:rPr>
              <w:t>7.2.I, 7.2.III, 8.2.II</w:t>
            </w:r>
          </w:p>
        </w:tc>
      </w:tr>
    </w:tbl>
    <w:p w14:paraId="412F8AB6" w14:textId="77777777" w:rsidR="00DA7F4A" w:rsidRDefault="00DA7F4A"/>
    <w:p w14:paraId="57E93704" w14:textId="77777777" w:rsidR="00DA7F4A" w:rsidRDefault="00DA7F4A">
      <w:pPr>
        <w:spacing w:after="200" w:line="276" w:lineRule="auto"/>
      </w:pPr>
      <w:r>
        <w:br w:type="page"/>
      </w:r>
    </w:p>
    <w:p w14:paraId="28F0788F" w14:textId="77777777" w:rsidR="00DA7F4A" w:rsidRPr="006B78A2" w:rsidRDefault="00DA7F4A" w:rsidP="00DA7F4A">
      <w:pPr>
        <w:rPr>
          <w:rFonts w:asciiTheme="minorHAnsi" w:hAnsiTheme="minorHAnsi"/>
          <w:sz w:val="22"/>
          <w:szCs w:val="22"/>
        </w:rPr>
      </w:pPr>
      <w:r w:rsidRPr="00DA7F4A">
        <w:rPr>
          <w:rFonts w:asciiTheme="minorHAnsi" w:hAnsiTheme="minorHAnsi"/>
          <w:b/>
          <w:color w:val="FFFFFF" w:themeColor="background1"/>
          <w:sz w:val="40"/>
          <w:szCs w:val="40"/>
          <w:bdr w:val="single" w:sz="4" w:space="0" w:color="auto"/>
          <w:shd w:val="clear" w:color="auto" w:fill="F79646" w:themeFill="accent6"/>
        </w:rPr>
        <w:lastRenderedPageBreak/>
        <w:t>Learning Objectives by Theme: Work, Exchange, and Technology (WXT</w:t>
      </w:r>
      <w:proofErr w:type="gramStart"/>
      <w:r w:rsidRPr="00DA7F4A">
        <w:rPr>
          <w:rFonts w:asciiTheme="minorHAnsi" w:hAnsiTheme="minorHAnsi"/>
          <w:b/>
          <w:color w:val="FFFFFF" w:themeColor="background1"/>
          <w:sz w:val="40"/>
          <w:szCs w:val="40"/>
          <w:bdr w:val="single" w:sz="4" w:space="0" w:color="auto"/>
          <w:shd w:val="clear" w:color="auto" w:fill="F79646" w:themeFill="accent6"/>
        </w:rPr>
        <w:t>)</w:t>
      </w:r>
      <w:proofErr w:type="gramEnd"/>
      <w:r w:rsidRPr="00DA7F4A">
        <w:rPr>
          <w:rFonts w:asciiTheme="minorHAnsi" w:hAnsiTheme="minorHAnsi"/>
          <w:b/>
          <w:color w:val="FFFFFF" w:themeColor="background1"/>
          <w:sz w:val="20"/>
          <w:szCs w:val="20"/>
          <w:bdr w:val="single" w:sz="4" w:space="0" w:color="auto"/>
          <w:shd w:val="clear" w:color="auto" w:fill="F79646" w:themeFill="accent6"/>
        </w:rPr>
        <w:br/>
      </w:r>
      <w:r w:rsidRPr="006B78A2">
        <w:rPr>
          <w:rFonts w:asciiTheme="minorHAnsi" w:hAnsiTheme="minorHAnsi"/>
          <w:sz w:val="22"/>
          <w:szCs w:val="22"/>
        </w:rPr>
        <w:t>This theme focuses on the development of American economies based on agriculture, commerce</w:t>
      </w:r>
      <w:r>
        <w:rPr>
          <w:rFonts w:asciiTheme="minorHAnsi" w:hAnsiTheme="minorHAnsi"/>
          <w:sz w:val="22"/>
          <w:szCs w:val="22"/>
        </w:rPr>
        <w:t>,</w:t>
      </w:r>
      <w:r w:rsidRPr="006B78A2">
        <w:rPr>
          <w:rFonts w:asciiTheme="minorHAnsi" w:hAnsiTheme="minorHAnsi"/>
          <w:sz w:val="22"/>
          <w:szCs w:val="22"/>
        </w:rPr>
        <w:t xml:space="preserve"> and manufacturing. Students should examine ways that different economic and labor systems, technological innovations, and government policies have shaped American society. Students should explore the lives of working people and the relationships </w:t>
      </w:r>
      <w:r>
        <w:rPr>
          <w:rFonts w:asciiTheme="minorHAnsi" w:hAnsiTheme="minorHAnsi"/>
          <w:sz w:val="22"/>
          <w:szCs w:val="22"/>
        </w:rPr>
        <w:t>among</w:t>
      </w:r>
      <w:r w:rsidRPr="006B78A2">
        <w:rPr>
          <w:rFonts w:asciiTheme="minorHAnsi" w:hAnsiTheme="minorHAnsi"/>
          <w:sz w:val="22"/>
          <w:szCs w:val="22"/>
        </w:rPr>
        <w:t xml:space="preserve"> social classes, racial and ethnic groups, and men and women, including the </w:t>
      </w:r>
      <w:r>
        <w:rPr>
          <w:rFonts w:asciiTheme="minorHAnsi" w:hAnsiTheme="minorHAnsi"/>
          <w:sz w:val="22"/>
          <w:szCs w:val="22"/>
        </w:rPr>
        <w:t xml:space="preserve">availability </w:t>
      </w:r>
      <w:r w:rsidRPr="006B78A2">
        <w:rPr>
          <w:rFonts w:asciiTheme="minorHAnsi" w:hAnsiTheme="minorHAnsi"/>
          <w:sz w:val="22"/>
          <w:szCs w:val="22"/>
        </w:rPr>
        <w:t xml:space="preserve">of land and labor, national and international economic developments, and the role of government support and regulation. </w:t>
      </w:r>
      <w:r w:rsidRPr="006B78A2">
        <w:rPr>
          <w:rFonts w:asciiTheme="minorHAnsi" w:hAnsiTheme="minorHAnsi"/>
          <w:sz w:val="22"/>
          <w:szCs w:val="22"/>
        </w:rPr>
        <w:br/>
      </w:r>
      <w:r w:rsidRPr="006B78A2">
        <w:rPr>
          <w:rFonts w:asciiTheme="minorHAnsi" w:hAnsiTheme="minorHAnsi"/>
          <w:b/>
          <w:sz w:val="22"/>
          <w:szCs w:val="22"/>
          <w:u w:val="single"/>
        </w:rPr>
        <w:br/>
        <w:t>Overarching questions:</w:t>
      </w:r>
    </w:p>
    <w:p w14:paraId="2C4DD334" w14:textId="77777777" w:rsidR="00DA7F4A" w:rsidRDefault="00DA7F4A" w:rsidP="00DA7F4A">
      <w:pPr>
        <w:pStyle w:val="ListParagraph"/>
        <w:numPr>
          <w:ilvl w:val="0"/>
          <w:numId w:val="1"/>
        </w:numPr>
        <w:rPr>
          <w:rFonts w:asciiTheme="minorHAnsi" w:hAnsiTheme="minorHAnsi"/>
          <w:sz w:val="22"/>
          <w:szCs w:val="22"/>
        </w:rPr>
      </w:pPr>
      <w:r w:rsidRPr="006B78A2">
        <w:rPr>
          <w:rFonts w:asciiTheme="minorHAnsi" w:hAnsiTheme="minorHAnsi"/>
          <w:sz w:val="22"/>
          <w:szCs w:val="22"/>
        </w:rPr>
        <w:t>How have changes in markets, transportation, and technology affected American society from colonial times to the present day?</w:t>
      </w:r>
    </w:p>
    <w:p w14:paraId="40AC2FC8" w14:textId="77777777" w:rsidR="00DA7F4A" w:rsidRDefault="00DA7F4A" w:rsidP="00DA7F4A">
      <w:pPr>
        <w:pStyle w:val="ListParagraph"/>
        <w:numPr>
          <w:ilvl w:val="0"/>
          <w:numId w:val="1"/>
        </w:numPr>
        <w:rPr>
          <w:rFonts w:asciiTheme="minorHAnsi" w:hAnsiTheme="minorHAnsi"/>
          <w:sz w:val="22"/>
          <w:szCs w:val="22"/>
        </w:rPr>
      </w:pPr>
      <w:r w:rsidRPr="006B78A2">
        <w:rPr>
          <w:rFonts w:asciiTheme="minorHAnsi" w:hAnsiTheme="minorHAnsi"/>
          <w:sz w:val="22"/>
          <w:szCs w:val="22"/>
        </w:rPr>
        <w:t>Why have different labor systems developed in British North America and the United States, and how have they affected U.S. society?</w:t>
      </w:r>
    </w:p>
    <w:p w14:paraId="28B1E6D9" w14:textId="77777777" w:rsidR="00DA7F4A" w:rsidRDefault="00DA7F4A" w:rsidP="00DA7F4A">
      <w:pPr>
        <w:pStyle w:val="ListParagraph"/>
        <w:numPr>
          <w:ilvl w:val="0"/>
          <w:numId w:val="1"/>
        </w:numPr>
        <w:rPr>
          <w:rFonts w:asciiTheme="minorHAnsi" w:hAnsiTheme="minorHAnsi"/>
          <w:sz w:val="20"/>
          <w:szCs w:val="20"/>
        </w:rPr>
      </w:pPr>
      <w:r w:rsidRPr="006B78A2">
        <w:rPr>
          <w:rFonts w:asciiTheme="minorHAnsi" w:hAnsiTheme="minorHAnsi"/>
          <w:sz w:val="22"/>
          <w:szCs w:val="22"/>
        </w:rPr>
        <w:t xml:space="preserve">How have debates over economic values and the role of government in the </w:t>
      </w:r>
      <w:r>
        <w:rPr>
          <w:rFonts w:asciiTheme="minorHAnsi" w:hAnsiTheme="minorHAnsi"/>
          <w:sz w:val="22"/>
          <w:szCs w:val="22"/>
        </w:rPr>
        <w:t xml:space="preserve">U.S. </w:t>
      </w:r>
      <w:r w:rsidRPr="006B78A2">
        <w:rPr>
          <w:rFonts w:asciiTheme="minorHAnsi" w:hAnsiTheme="minorHAnsi"/>
          <w:sz w:val="22"/>
          <w:szCs w:val="22"/>
        </w:rPr>
        <w:t>economy affected politics, society, the economy, and the environment?</w:t>
      </w:r>
      <w:r w:rsidRPr="004C3E5D">
        <w:rPr>
          <w:rFonts w:asciiTheme="minorHAnsi" w:hAnsiTheme="minorHAnsi"/>
          <w:sz w:val="20"/>
          <w:szCs w:val="20"/>
        </w:rPr>
        <w:br/>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370"/>
        <w:gridCol w:w="2340"/>
      </w:tblGrid>
      <w:tr w:rsidR="00DA7F4A" w:rsidRPr="004C3E5D" w14:paraId="3B95E906" w14:textId="77777777" w:rsidTr="00C61163">
        <w:tc>
          <w:tcPr>
            <w:tcW w:w="2718" w:type="dxa"/>
          </w:tcPr>
          <w:p w14:paraId="4BF1C87B" w14:textId="77777777" w:rsidR="00DA7F4A" w:rsidRPr="004C3E5D" w:rsidRDefault="00DA7F4A" w:rsidP="00C61163">
            <w:pPr>
              <w:pStyle w:val="NormalWeb"/>
              <w:shd w:val="clear" w:color="auto" w:fill="FFFFFF"/>
              <w:spacing w:before="0" w:beforeAutospacing="0" w:after="0" w:afterAutospacing="0"/>
              <w:rPr>
                <w:rFonts w:asciiTheme="minorHAnsi" w:hAnsiTheme="minorHAnsi"/>
                <w:b/>
                <w:i/>
                <w:sz w:val="20"/>
                <w:szCs w:val="20"/>
              </w:rPr>
            </w:pPr>
            <w:r w:rsidRPr="004C3E5D">
              <w:rPr>
                <w:rFonts w:asciiTheme="minorHAnsi" w:hAnsiTheme="minorHAnsi"/>
                <w:b/>
                <w:i/>
                <w:sz w:val="20"/>
                <w:szCs w:val="20"/>
              </w:rPr>
              <w:t>Learning Objective</w:t>
            </w:r>
          </w:p>
        </w:tc>
        <w:tc>
          <w:tcPr>
            <w:tcW w:w="8370" w:type="dxa"/>
          </w:tcPr>
          <w:p w14:paraId="15A4F2A0" w14:textId="77777777" w:rsidR="00DA7F4A" w:rsidRPr="004C3E5D" w:rsidRDefault="00DA7F4A" w:rsidP="00C61163">
            <w:pPr>
              <w:pStyle w:val="NormalWeb"/>
              <w:shd w:val="clear" w:color="auto" w:fill="FFFFFF"/>
              <w:spacing w:before="0" w:beforeAutospacing="0" w:after="0" w:afterAutospacing="0"/>
              <w:rPr>
                <w:rFonts w:asciiTheme="minorHAnsi" w:hAnsiTheme="minorHAnsi"/>
                <w:b/>
                <w:bCs/>
                <w:i/>
                <w:sz w:val="20"/>
                <w:szCs w:val="20"/>
              </w:rPr>
            </w:pPr>
            <w:r w:rsidRPr="004C3E5D">
              <w:rPr>
                <w:rFonts w:asciiTheme="minorHAnsi" w:hAnsiTheme="minorHAnsi"/>
                <w:b/>
                <w:bCs/>
                <w:i/>
                <w:sz w:val="20"/>
                <w:szCs w:val="20"/>
              </w:rPr>
              <w:t>In particular, students can</w:t>
            </w:r>
            <w:r>
              <w:rPr>
                <w:rFonts w:asciiTheme="minorHAnsi" w:hAnsiTheme="minorHAnsi"/>
                <w:b/>
                <w:bCs/>
                <w:i/>
                <w:sz w:val="20"/>
                <w:szCs w:val="20"/>
              </w:rPr>
              <w:t xml:space="preserve"> </w:t>
            </w:r>
            <w:r w:rsidRPr="004C3E5D">
              <w:rPr>
                <w:rFonts w:asciiTheme="minorHAnsi" w:hAnsiTheme="minorHAnsi"/>
                <w:b/>
                <w:bCs/>
                <w:i/>
                <w:sz w:val="20"/>
                <w:szCs w:val="20"/>
              </w:rPr>
              <w:t>…</w:t>
            </w:r>
          </w:p>
        </w:tc>
        <w:tc>
          <w:tcPr>
            <w:tcW w:w="2340" w:type="dxa"/>
          </w:tcPr>
          <w:p w14:paraId="73FC92BA" w14:textId="77777777" w:rsidR="00DA7F4A" w:rsidRPr="004C3E5D" w:rsidRDefault="00DA7F4A" w:rsidP="00C61163">
            <w:pPr>
              <w:pStyle w:val="NormalWeb"/>
              <w:shd w:val="clear" w:color="auto" w:fill="FFFFFF"/>
              <w:spacing w:before="0" w:beforeAutospacing="0" w:after="0" w:afterAutospacing="0"/>
              <w:rPr>
                <w:rFonts w:asciiTheme="minorHAnsi" w:hAnsiTheme="minorHAnsi"/>
                <w:b/>
                <w:bCs/>
                <w:i/>
                <w:sz w:val="20"/>
                <w:szCs w:val="20"/>
              </w:rPr>
            </w:pPr>
            <w:r w:rsidRPr="004C3E5D">
              <w:rPr>
                <w:rFonts w:asciiTheme="minorHAnsi" w:hAnsiTheme="minorHAnsi"/>
                <w:b/>
                <w:bCs/>
                <w:i/>
                <w:sz w:val="20"/>
                <w:szCs w:val="20"/>
              </w:rPr>
              <w:t>In the concept outline:</w:t>
            </w:r>
          </w:p>
        </w:tc>
      </w:tr>
      <w:tr w:rsidR="00DA7F4A" w:rsidRPr="004C3E5D" w14:paraId="038AC554" w14:textId="77777777" w:rsidTr="00C61163">
        <w:tc>
          <w:tcPr>
            <w:tcW w:w="2718" w:type="dxa"/>
            <w:vMerge w:val="restart"/>
            <w:vAlign w:val="center"/>
          </w:tcPr>
          <w:p w14:paraId="011963F9" w14:textId="77777777" w:rsidR="00DA7F4A" w:rsidRPr="004C3E5D" w:rsidRDefault="00DA7F4A" w:rsidP="00C61163">
            <w:pPr>
              <w:pStyle w:val="NormalWeb"/>
              <w:shd w:val="clear" w:color="auto" w:fill="FFFFFF"/>
              <w:spacing w:before="0" w:beforeAutospacing="0" w:after="0" w:afterAutospacing="0"/>
              <w:rPr>
                <w:rFonts w:asciiTheme="minorHAnsi" w:hAnsiTheme="minorHAnsi"/>
                <w:sz w:val="20"/>
                <w:szCs w:val="20"/>
              </w:rPr>
            </w:pPr>
            <w:r w:rsidRPr="004C3E5D">
              <w:rPr>
                <w:rFonts w:asciiTheme="minorHAnsi" w:hAnsiTheme="minorHAnsi"/>
                <w:sz w:val="20"/>
                <w:szCs w:val="20"/>
              </w:rPr>
              <w:t xml:space="preserve">Students demonstrate understanding of ways that changes in markets, transportation, and technology have affected American society. </w:t>
            </w:r>
          </w:p>
        </w:tc>
        <w:tc>
          <w:tcPr>
            <w:tcW w:w="8370" w:type="dxa"/>
          </w:tcPr>
          <w:p w14:paraId="461D044C" w14:textId="77777777" w:rsidR="00DA7F4A" w:rsidRPr="004C3E5D" w:rsidRDefault="00DA7F4A" w:rsidP="00C61163">
            <w:pPr>
              <w:rPr>
                <w:rFonts w:asciiTheme="minorHAnsi" w:hAnsiTheme="minorHAnsi"/>
                <w:bCs/>
                <w:color w:val="000000"/>
                <w:sz w:val="20"/>
                <w:szCs w:val="20"/>
              </w:rPr>
            </w:pPr>
            <w:r w:rsidRPr="004C3E5D">
              <w:rPr>
                <w:rFonts w:asciiTheme="minorHAnsi" w:hAnsiTheme="minorHAnsi"/>
                <w:b/>
                <w:bCs/>
                <w:color w:val="000000"/>
                <w:sz w:val="20"/>
                <w:szCs w:val="20"/>
              </w:rPr>
              <w:t>WXT-1</w:t>
            </w:r>
            <w:r w:rsidRPr="004C3E5D">
              <w:rPr>
                <w:rFonts w:asciiTheme="minorHAnsi" w:hAnsiTheme="minorHAnsi"/>
                <w:bCs/>
                <w:color w:val="000000"/>
                <w:sz w:val="20"/>
                <w:szCs w:val="20"/>
              </w:rPr>
              <w:t xml:space="preserve"> Explain how patterns of exchanging commodities, peoples, diseases, and ideas around the Atlantic World developed after European contact and shaped North American colonial-era societies</w:t>
            </w:r>
            <w:r>
              <w:rPr>
                <w:rFonts w:asciiTheme="minorHAnsi" w:hAnsiTheme="minorHAnsi"/>
                <w:bCs/>
                <w:color w:val="000000"/>
                <w:sz w:val="20"/>
                <w:szCs w:val="20"/>
              </w:rPr>
              <w:t xml:space="preserve"> </w:t>
            </w:r>
          </w:p>
        </w:tc>
        <w:tc>
          <w:tcPr>
            <w:tcW w:w="2340" w:type="dxa"/>
          </w:tcPr>
          <w:p w14:paraId="623AC454" w14:textId="77777777" w:rsidR="00DA7F4A" w:rsidRPr="004C3E5D" w:rsidRDefault="00DA7F4A" w:rsidP="00C61163">
            <w:pPr>
              <w:pStyle w:val="NormalWeb"/>
              <w:shd w:val="clear" w:color="auto" w:fill="FFFFFF"/>
              <w:spacing w:before="0" w:beforeAutospacing="0" w:after="0" w:afterAutospacing="0"/>
              <w:rPr>
                <w:rFonts w:asciiTheme="minorHAnsi" w:hAnsiTheme="minorHAnsi"/>
                <w:bCs/>
                <w:sz w:val="20"/>
                <w:szCs w:val="20"/>
              </w:rPr>
            </w:pPr>
            <w:r w:rsidRPr="004C3E5D">
              <w:rPr>
                <w:rFonts w:asciiTheme="minorHAnsi" w:hAnsiTheme="minorHAnsi"/>
                <w:bCs/>
                <w:sz w:val="20"/>
                <w:szCs w:val="20"/>
              </w:rPr>
              <w:t>1.2.1, 1.2.II, 2.2.I, 2.2.II, 2.3.I, 3.1.II</w:t>
            </w:r>
          </w:p>
        </w:tc>
      </w:tr>
      <w:tr w:rsidR="00DA7F4A" w:rsidRPr="004C3E5D" w14:paraId="71FA2438" w14:textId="77777777" w:rsidTr="00C61163">
        <w:tc>
          <w:tcPr>
            <w:tcW w:w="2718" w:type="dxa"/>
            <w:vMerge/>
          </w:tcPr>
          <w:p w14:paraId="7DC0CFD3" w14:textId="77777777" w:rsidR="00DA7F4A" w:rsidRPr="004C3E5D" w:rsidRDefault="00DA7F4A" w:rsidP="00C61163">
            <w:pPr>
              <w:rPr>
                <w:rFonts w:asciiTheme="minorHAnsi" w:hAnsiTheme="minorHAnsi"/>
                <w:sz w:val="20"/>
                <w:szCs w:val="20"/>
              </w:rPr>
            </w:pPr>
          </w:p>
        </w:tc>
        <w:tc>
          <w:tcPr>
            <w:tcW w:w="8370" w:type="dxa"/>
          </w:tcPr>
          <w:p w14:paraId="68F1C736" w14:textId="77777777" w:rsidR="00DA7F4A" w:rsidRPr="004C3E5D" w:rsidRDefault="00DA7F4A" w:rsidP="00C61163">
            <w:pPr>
              <w:widowControl w:val="0"/>
              <w:tabs>
                <w:tab w:val="left" w:pos="1080"/>
                <w:tab w:val="left" w:pos="1440"/>
                <w:tab w:val="left" w:pos="2070"/>
                <w:tab w:val="left" w:pos="216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r w:rsidRPr="004C3E5D">
              <w:rPr>
                <w:rFonts w:asciiTheme="minorHAnsi" w:hAnsiTheme="minorHAnsi"/>
                <w:b/>
                <w:sz w:val="20"/>
                <w:szCs w:val="20"/>
              </w:rPr>
              <w:t>WXT-2</w:t>
            </w:r>
            <w:r w:rsidRPr="004C3E5D">
              <w:rPr>
                <w:rFonts w:asciiTheme="minorHAnsi" w:hAnsiTheme="minorHAnsi"/>
                <w:sz w:val="20"/>
                <w:szCs w:val="20"/>
              </w:rPr>
              <w:t xml:space="preserve"> Analyze how innovations in markets, transportation, and technology affected the economy and the different regions of North America from the colonial period through the end of the Civil War </w:t>
            </w:r>
          </w:p>
        </w:tc>
        <w:tc>
          <w:tcPr>
            <w:tcW w:w="2340" w:type="dxa"/>
          </w:tcPr>
          <w:p w14:paraId="1E7462AC" w14:textId="77777777" w:rsidR="00DA7F4A" w:rsidRPr="004C3E5D" w:rsidRDefault="00DA7F4A" w:rsidP="00C61163">
            <w:pPr>
              <w:rPr>
                <w:rFonts w:asciiTheme="minorHAnsi" w:hAnsiTheme="minorHAnsi"/>
                <w:sz w:val="20"/>
                <w:szCs w:val="20"/>
              </w:rPr>
            </w:pPr>
            <w:r w:rsidRPr="004C3E5D">
              <w:rPr>
                <w:rFonts w:asciiTheme="minorHAnsi" w:hAnsiTheme="minorHAnsi"/>
                <w:sz w:val="20"/>
                <w:szCs w:val="20"/>
              </w:rPr>
              <w:t>2.1.III, 3.3.III, 4.2.I, 4.2.II, 4.2.III, 5.1.I</w:t>
            </w:r>
          </w:p>
        </w:tc>
      </w:tr>
      <w:tr w:rsidR="00DA7F4A" w:rsidRPr="004C3E5D" w14:paraId="61E38D7F" w14:textId="77777777" w:rsidTr="00C61163">
        <w:tc>
          <w:tcPr>
            <w:tcW w:w="2718" w:type="dxa"/>
            <w:vMerge/>
          </w:tcPr>
          <w:p w14:paraId="244C59FA" w14:textId="77777777" w:rsidR="00DA7F4A" w:rsidRPr="004C3E5D" w:rsidRDefault="00DA7F4A" w:rsidP="00C61163">
            <w:pPr>
              <w:rPr>
                <w:rFonts w:asciiTheme="minorHAnsi" w:hAnsiTheme="minorHAnsi"/>
                <w:sz w:val="20"/>
                <w:szCs w:val="20"/>
              </w:rPr>
            </w:pPr>
          </w:p>
        </w:tc>
        <w:tc>
          <w:tcPr>
            <w:tcW w:w="8370" w:type="dxa"/>
          </w:tcPr>
          <w:p w14:paraId="20249960" w14:textId="77777777" w:rsidR="00DA7F4A" w:rsidRPr="004C3E5D" w:rsidRDefault="00DA7F4A" w:rsidP="00C61163">
            <w:pPr>
              <w:rPr>
                <w:rFonts w:asciiTheme="minorHAnsi" w:hAnsiTheme="minorHAnsi"/>
                <w:sz w:val="20"/>
                <w:szCs w:val="20"/>
              </w:rPr>
            </w:pPr>
            <w:r w:rsidRPr="004C3E5D">
              <w:rPr>
                <w:rFonts w:asciiTheme="minorHAnsi" w:hAnsiTheme="minorHAnsi"/>
                <w:b/>
                <w:sz w:val="20"/>
                <w:szCs w:val="20"/>
              </w:rPr>
              <w:t xml:space="preserve">WXT-3 </w:t>
            </w:r>
            <w:r w:rsidRPr="004C3E5D">
              <w:rPr>
                <w:rFonts w:asciiTheme="minorHAnsi" w:hAnsiTheme="minorHAnsi"/>
                <w:sz w:val="20"/>
                <w:szCs w:val="20"/>
              </w:rPr>
              <w:t xml:space="preserve">Explain how changes in transportation, technology, and the integration of the U.S. economy into world markets have influenced U.S. society since </w:t>
            </w:r>
            <w:r>
              <w:rPr>
                <w:rFonts w:asciiTheme="minorHAnsi" w:hAnsiTheme="minorHAnsi"/>
                <w:sz w:val="20"/>
                <w:szCs w:val="20"/>
              </w:rPr>
              <w:t>the Gilded Age</w:t>
            </w:r>
          </w:p>
        </w:tc>
        <w:tc>
          <w:tcPr>
            <w:tcW w:w="2340" w:type="dxa"/>
          </w:tcPr>
          <w:p w14:paraId="371CAB47" w14:textId="77777777" w:rsidR="00DA7F4A" w:rsidRPr="004C3E5D" w:rsidRDefault="00DA7F4A" w:rsidP="00C61163">
            <w:pPr>
              <w:rPr>
                <w:rFonts w:asciiTheme="minorHAnsi" w:hAnsiTheme="minorHAnsi"/>
                <w:sz w:val="20"/>
                <w:szCs w:val="20"/>
              </w:rPr>
            </w:pPr>
            <w:r w:rsidRPr="004C3E5D">
              <w:rPr>
                <w:rFonts w:asciiTheme="minorHAnsi" w:hAnsiTheme="minorHAnsi"/>
                <w:sz w:val="20"/>
                <w:szCs w:val="20"/>
              </w:rPr>
              <w:t>6.3.I, 7.1.I, 7.2.I, 8.3.I, 9.3.I</w:t>
            </w:r>
          </w:p>
        </w:tc>
      </w:tr>
      <w:tr w:rsidR="00DA7F4A" w:rsidRPr="004C3E5D" w14:paraId="79854C49" w14:textId="77777777" w:rsidTr="00C61163">
        <w:trPr>
          <w:trHeight w:val="360"/>
        </w:trPr>
        <w:tc>
          <w:tcPr>
            <w:tcW w:w="2718" w:type="dxa"/>
            <w:vMerge w:val="restart"/>
            <w:vAlign w:val="center"/>
          </w:tcPr>
          <w:p w14:paraId="71B81EA5" w14:textId="77777777" w:rsidR="00DA7F4A" w:rsidRPr="004C3E5D" w:rsidRDefault="00DA7F4A" w:rsidP="00C61163">
            <w:pPr>
              <w:rPr>
                <w:rFonts w:asciiTheme="minorHAnsi" w:hAnsiTheme="minorHAnsi"/>
                <w:sz w:val="20"/>
                <w:szCs w:val="20"/>
              </w:rPr>
            </w:pPr>
            <w:r w:rsidRPr="004C3E5D">
              <w:rPr>
                <w:rFonts w:asciiTheme="minorHAnsi" w:hAnsiTheme="minorHAnsi"/>
                <w:sz w:val="20"/>
                <w:szCs w:val="20"/>
              </w:rPr>
              <w:t xml:space="preserve">Students demonstrate understanding of ways that different labor systems have developed over time. </w:t>
            </w:r>
          </w:p>
        </w:tc>
        <w:tc>
          <w:tcPr>
            <w:tcW w:w="8370" w:type="dxa"/>
          </w:tcPr>
          <w:p w14:paraId="3F7C9428" w14:textId="77777777" w:rsidR="00DA7F4A" w:rsidRPr="004C3E5D" w:rsidRDefault="00DA7F4A" w:rsidP="00C61163">
            <w:pPr>
              <w:widowControl w:val="0"/>
              <w:tabs>
                <w:tab w:val="left" w:pos="10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0"/>
                <w:szCs w:val="20"/>
              </w:rPr>
            </w:pPr>
            <w:r w:rsidRPr="004C3E5D">
              <w:rPr>
                <w:rFonts w:asciiTheme="minorHAnsi" w:hAnsiTheme="minorHAnsi"/>
                <w:b/>
                <w:sz w:val="20"/>
                <w:szCs w:val="20"/>
              </w:rPr>
              <w:t xml:space="preserve">WXT-4 </w:t>
            </w:r>
            <w:r w:rsidRPr="004C3E5D">
              <w:rPr>
                <w:rFonts w:asciiTheme="minorHAnsi" w:hAnsiTheme="minorHAnsi"/>
                <w:bCs/>
                <w:color w:val="000000"/>
                <w:sz w:val="20"/>
                <w:szCs w:val="20"/>
              </w:rPr>
              <w:t xml:space="preserve">Explain the development of labor systems such as slavery, indentured servitude, free labor, and sharecropping from the colonial period through the end of the </w:t>
            </w:r>
            <w:r>
              <w:rPr>
                <w:rFonts w:asciiTheme="minorHAnsi" w:hAnsiTheme="minorHAnsi"/>
                <w:bCs/>
                <w:color w:val="000000"/>
                <w:sz w:val="20"/>
                <w:szCs w:val="20"/>
              </w:rPr>
              <w:t>18th</w:t>
            </w:r>
            <w:r w:rsidRPr="004C3E5D">
              <w:rPr>
                <w:rFonts w:asciiTheme="minorHAnsi" w:hAnsiTheme="minorHAnsi"/>
                <w:bCs/>
                <w:color w:val="000000"/>
                <w:sz w:val="20"/>
                <w:szCs w:val="20"/>
              </w:rPr>
              <w:t xml:space="preserve"> century </w:t>
            </w:r>
          </w:p>
        </w:tc>
        <w:tc>
          <w:tcPr>
            <w:tcW w:w="2340" w:type="dxa"/>
          </w:tcPr>
          <w:p w14:paraId="294C91E2" w14:textId="77777777" w:rsidR="00DA7F4A" w:rsidRPr="004C3E5D" w:rsidRDefault="00DA7F4A" w:rsidP="00C61163">
            <w:pPr>
              <w:widowControl w:val="0"/>
              <w:tabs>
                <w:tab w:val="left" w:pos="72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r w:rsidRPr="004C3E5D">
              <w:rPr>
                <w:rFonts w:asciiTheme="minorHAnsi" w:hAnsiTheme="minorHAnsi"/>
                <w:sz w:val="20"/>
                <w:szCs w:val="20"/>
              </w:rPr>
              <w:t>1.2.I, 2.1.II, 2.1.III, 2.3.I, 3.3.III</w:t>
            </w:r>
          </w:p>
        </w:tc>
      </w:tr>
      <w:tr w:rsidR="00DA7F4A" w:rsidRPr="004C3E5D" w14:paraId="1A0A4FF2" w14:textId="77777777" w:rsidTr="00C61163">
        <w:trPr>
          <w:trHeight w:val="332"/>
        </w:trPr>
        <w:tc>
          <w:tcPr>
            <w:tcW w:w="2718" w:type="dxa"/>
            <w:vMerge/>
            <w:vAlign w:val="center"/>
          </w:tcPr>
          <w:p w14:paraId="09CC8DC6" w14:textId="77777777" w:rsidR="00DA7F4A" w:rsidRPr="004C3E5D" w:rsidRDefault="00DA7F4A" w:rsidP="00C61163">
            <w:pPr>
              <w:rPr>
                <w:rFonts w:asciiTheme="minorHAnsi" w:hAnsiTheme="minorHAnsi"/>
                <w:sz w:val="20"/>
                <w:szCs w:val="20"/>
              </w:rPr>
            </w:pPr>
          </w:p>
        </w:tc>
        <w:tc>
          <w:tcPr>
            <w:tcW w:w="8370" w:type="dxa"/>
          </w:tcPr>
          <w:p w14:paraId="0767A526" w14:textId="77777777" w:rsidR="00DA7F4A" w:rsidRPr="004C3E5D" w:rsidRDefault="00DA7F4A" w:rsidP="00C61163">
            <w:pPr>
              <w:widowControl w:val="0"/>
              <w:tabs>
                <w:tab w:val="left" w:pos="10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r w:rsidRPr="004C3E5D">
              <w:rPr>
                <w:rFonts w:asciiTheme="minorHAnsi" w:hAnsiTheme="minorHAnsi"/>
                <w:b/>
                <w:bCs/>
                <w:color w:val="000000"/>
                <w:sz w:val="20"/>
                <w:szCs w:val="20"/>
              </w:rPr>
              <w:t>WXT-5</w:t>
            </w:r>
            <w:r w:rsidRPr="004C3E5D">
              <w:rPr>
                <w:rFonts w:asciiTheme="minorHAnsi" w:hAnsiTheme="minorHAnsi"/>
                <w:bCs/>
                <w:color w:val="000000"/>
                <w:sz w:val="20"/>
                <w:szCs w:val="20"/>
              </w:rPr>
              <w:t xml:space="preserve"> Explain the development of labor systems that accompanied industrialization since the </w:t>
            </w:r>
            <w:r>
              <w:rPr>
                <w:rFonts w:asciiTheme="minorHAnsi" w:hAnsiTheme="minorHAnsi"/>
                <w:bCs/>
                <w:color w:val="000000"/>
                <w:sz w:val="20"/>
                <w:szCs w:val="20"/>
              </w:rPr>
              <w:t>19th</w:t>
            </w:r>
            <w:r w:rsidRPr="004C3E5D">
              <w:rPr>
                <w:rFonts w:asciiTheme="minorHAnsi" w:hAnsiTheme="minorHAnsi"/>
                <w:bCs/>
                <w:color w:val="000000"/>
                <w:sz w:val="20"/>
                <w:szCs w:val="20"/>
              </w:rPr>
              <w:t xml:space="preserve"> century and how industrialization shaped U.S. society and workers’ lives </w:t>
            </w:r>
          </w:p>
        </w:tc>
        <w:tc>
          <w:tcPr>
            <w:tcW w:w="2340" w:type="dxa"/>
          </w:tcPr>
          <w:p w14:paraId="2E374978" w14:textId="77777777" w:rsidR="00DA7F4A" w:rsidRPr="004C3E5D" w:rsidRDefault="00DA7F4A" w:rsidP="00C61163">
            <w:pPr>
              <w:widowControl w:val="0"/>
              <w:tabs>
                <w:tab w:val="left" w:pos="72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r w:rsidRPr="004C3E5D">
              <w:rPr>
                <w:rFonts w:asciiTheme="minorHAnsi" w:hAnsiTheme="minorHAnsi"/>
                <w:sz w:val="20"/>
                <w:szCs w:val="20"/>
              </w:rPr>
              <w:t>4.2.I, 4.2.II, 6.1.II, 6.1.III, 7.1.I, 7.2.I, 8.3.I</w:t>
            </w:r>
          </w:p>
        </w:tc>
      </w:tr>
      <w:tr w:rsidR="00DA7F4A" w:rsidRPr="004C3E5D" w14:paraId="5A9504A9" w14:textId="77777777" w:rsidTr="00C61163">
        <w:trPr>
          <w:trHeight w:val="95"/>
        </w:trPr>
        <w:tc>
          <w:tcPr>
            <w:tcW w:w="2718" w:type="dxa"/>
            <w:vMerge w:val="restart"/>
            <w:vAlign w:val="center"/>
          </w:tcPr>
          <w:p w14:paraId="18A9B81B" w14:textId="77777777" w:rsidR="00DA7F4A" w:rsidRPr="004C3E5D" w:rsidRDefault="00DA7F4A" w:rsidP="00C61163">
            <w:pPr>
              <w:rPr>
                <w:rFonts w:asciiTheme="minorHAnsi" w:hAnsiTheme="minorHAnsi"/>
                <w:sz w:val="20"/>
                <w:szCs w:val="20"/>
              </w:rPr>
            </w:pPr>
            <w:r w:rsidRPr="004C3E5D">
              <w:rPr>
                <w:rFonts w:asciiTheme="minorHAnsi" w:hAnsiTheme="minorHAnsi"/>
                <w:sz w:val="20"/>
                <w:szCs w:val="20"/>
              </w:rPr>
              <w:t xml:space="preserve">Students demonstrate understanding of debates over economic values and the role of government in the </w:t>
            </w:r>
            <w:r>
              <w:rPr>
                <w:rFonts w:asciiTheme="minorHAnsi" w:hAnsiTheme="minorHAnsi"/>
                <w:sz w:val="20"/>
                <w:szCs w:val="20"/>
              </w:rPr>
              <w:t xml:space="preserve">U.S. </w:t>
            </w:r>
            <w:r w:rsidRPr="004C3E5D">
              <w:rPr>
                <w:rFonts w:asciiTheme="minorHAnsi" w:hAnsiTheme="minorHAnsi"/>
                <w:sz w:val="20"/>
                <w:szCs w:val="20"/>
              </w:rPr>
              <w:t xml:space="preserve">economy and how these debates affected politics, society, the economy, and the environment. </w:t>
            </w:r>
          </w:p>
        </w:tc>
        <w:tc>
          <w:tcPr>
            <w:tcW w:w="8370" w:type="dxa"/>
          </w:tcPr>
          <w:p w14:paraId="42089855" w14:textId="77777777" w:rsidR="00DA7F4A" w:rsidRPr="004C3E5D" w:rsidRDefault="00DA7F4A" w:rsidP="00C61163">
            <w:pPr>
              <w:widowControl w:val="0"/>
              <w:tabs>
                <w:tab w:val="left" w:pos="10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0"/>
                <w:szCs w:val="20"/>
              </w:rPr>
            </w:pPr>
            <w:r w:rsidRPr="004C3E5D">
              <w:rPr>
                <w:rFonts w:asciiTheme="minorHAnsi" w:hAnsiTheme="minorHAnsi"/>
                <w:b/>
                <w:sz w:val="20"/>
                <w:szCs w:val="20"/>
              </w:rPr>
              <w:t>WXT-6</w:t>
            </w:r>
            <w:r w:rsidRPr="004C3E5D">
              <w:rPr>
                <w:rFonts w:asciiTheme="minorHAnsi" w:hAnsiTheme="minorHAnsi"/>
                <w:sz w:val="20"/>
                <w:szCs w:val="20"/>
              </w:rPr>
              <w:t xml:space="preserve"> Explain how ar</w:t>
            </w:r>
            <w:r>
              <w:rPr>
                <w:rFonts w:asciiTheme="minorHAnsi" w:hAnsiTheme="minorHAnsi"/>
                <w:sz w:val="20"/>
                <w:szCs w:val="20"/>
              </w:rPr>
              <w:t xml:space="preserve">guments about market capitalism, the growth of corporate power, and </w:t>
            </w:r>
            <w:r w:rsidRPr="004C3E5D">
              <w:rPr>
                <w:rFonts w:asciiTheme="minorHAnsi" w:hAnsiTheme="minorHAnsi"/>
                <w:sz w:val="20"/>
                <w:szCs w:val="20"/>
              </w:rPr>
              <w:t xml:space="preserve">government policies influenced economic policies from the late </w:t>
            </w:r>
            <w:r>
              <w:rPr>
                <w:rFonts w:asciiTheme="minorHAnsi" w:hAnsiTheme="minorHAnsi"/>
                <w:sz w:val="20"/>
                <w:szCs w:val="20"/>
              </w:rPr>
              <w:t>18th</w:t>
            </w:r>
            <w:r w:rsidRPr="004C3E5D">
              <w:rPr>
                <w:rFonts w:asciiTheme="minorHAnsi" w:hAnsiTheme="minorHAnsi"/>
                <w:sz w:val="20"/>
                <w:szCs w:val="20"/>
              </w:rPr>
              <w:t xml:space="preserve"> </w:t>
            </w:r>
            <w:r>
              <w:rPr>
                <w:rFonts w:asciiTheme="minorHAnsi" w:hAnsiTheme="minorHAnsi"/>
                <w:sz w:val="20"/>
                <w:szCs w:val="20"/>
              </w:rPr>
              <w:t xml:space="preserve">century </w:t>
            </w:r>
            <w:r w:rsidRPr="004C3E5D">
              <w:rPr>
                <w:rFonts w:asciiTheme="minorHAnsi" w:hAnsiTheme="minorHAnsi"/>
                <w:sz w:val="20"/>
                <w:szCs w:val="20"/>
              </w:rPr>
              <w:t xml:space="preserve">through the early </w:t>
            </w:r>
            <w:r>
              <w:rPr>
                <w:rFonts w:asciiTheme="minorHAnsi" w:hAnsiTheme="minorHAnsi"/>
                <w:sz w:val="20"/>
                <w:szCs w:val="20"/>
              </w:rPr>
              <w:t xml:space="preserve">20th </w:t>
            </w:r>
            <w:r w:rsidRPr="004C3E5D">
              <w:rPr>
                <w:rFonts w:asciiTheme="minorHAnsi" w:hAnsiTheme="minorHAnsi"/>
                <w:sz w:val="20"/>
                <w:szCs w:val="20"/>
              </w:rPr>
              <w:t>centur</w:t>
            </w:r>
            <w:r>
              <w:rPr>
                <w:rFonts w:asciiTheme="minorHAnsi" w:hAnsiTheme="minorHAnsi"/>
                <w:sz w:val="20"/>
                <w:szCs w:val="20"/>
              </w:rPr>
              <w:t>y</w:t>
            </w:r>
          </w:p>
        </w:tc>
        <w:tc>
          <w:tcPr>
            <w:tcW w:w="2340" w:type="dxa"/>
          </w:tcPr>
          <w:p w14:paraId="5EC8DB61" w14:textId="77777777" w:rsidR="00DA7F4A" w:rsidRPr="004C3E5D" w:rsidRDefault="00DA7F4A" w:rsidP="00C61163">
            <w:pPr>
              <w:widowControl w:val="0"/>
              <w:tabs>
                <w:tab w:val="left" w:pos="72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r w:rsidRPr="004C3E5D">
              <w:rPr>
                <w:rFonts w:asciiTheme="minorHAnsi" w:hAnsiTheme="minorHAnsi"/>
                <w:sz w:val="20"/>
                <w:szCs w:val="20"/>
              </w:rPr>
              <w:t>3.2.II, 4.2.II, 5.1.II, 6.1.I, 6.1.II, 7.2.II</w:t>
            </w:r>
          </w:p>
        </w:tc>
      </w:tr>
      <w:tr w:rsidR="00DA7F4A" w:rsidRPr="004C3E5D" w14:paraId="19A4A08A" w14:textId="77777777" w:rsidTr="00C61163">
        <w:trPr>
          <w:trHeight w:val="95"/>
        </w:trPr>
        <w:tc>
          <w:tcPr>
            <w:tcW w:w="2718" w:type="dxa"/>
            <w:vMerge/>
            <w:vAlign w:val="center"/>
          </w:tcPr>
          <w:p w14:paraId="21E09ADE" w14:textId="77777777" w:rsidR="00DA7F4A" w:rsidRPr="004C3E5D" w:rsidRDefault="00DA7F4A" w:rsidP="00C61163">
            <w:pPr>
              <w:rPr>
                <w:rFonts w:asciiTheme="minorHAnsi" w:hAnsiTheme="minorHAnsi"/>
                <w:sz w:val="20"/>
                <w:szCs w:val="20"/>
              </w:rPr>
            </w:pPr>
          </w:p>
        </w:tc>
        <w:tc>
          <w:tcPr>
            <w:tcW w:w="8370" w:type="dxa"/>
          </w:tcPr>
          <w:p w14:paraId="40A1F776" w14:textId="77777777" w:rsidR="00DA7F4A" w:rsidRPr="004C3E5D" w:rsidRDefault="00DA7F4A" w:rsidP="00C61163">
            <w:pPr>
              <w:widowControl w:val="0"/>
              <w:tabs>
                <w:tab w:val="left" w:pos="10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r w:rsidRPr="004C3E5D">
              <w:rPr>
                <w:rFonts w:asciiTheme="minorHAnsi" w:hAnsiTheme="minorHAnsi"/>
                <w:b/>
                <w:sz w:val="20"/>
                <w:szCs w:val="20"/>
              </w:rPr>
              <w:t>WXT-7</w:t>
            </w:r>
            <w:r w:rsidRPr="004C3E5D">
              <w:rPr>
                <w:rFonts w:asciiTheme="minorHAnsi" w:hAnsiTheme="minorHAnsi"/>
                <w:sz w:val="20"/>
                <w:szCs w:val="20"/>
              </w:rPr>
              <w:t xml:space="preserve"> Compare the beliefs and strategies of movements advocating changes to the U.S. economic system since industrialization, particularly the organized labor, Populist, and Progressive movements </w:t>
            </w:r>
          </w:p>
        </w:tc>
        <w:tc>
          <w:tcPr>
            <w:tcW w:w="2340" w:type="dxa"/>
          </w:tcPr>
          <w:p w14:paraId="209F4847" w14:textId="77777777" w:rsidR="00DA7F4A" w:rsidRPr="004C3E5D" w:rsidRDefault="00DA7F4A" w:rsidP="00C61163">
            <w:pPr>
              <w:widowControl w:val="0"/>
              <w:tabs>
                <w:tab w:val="left" w:pos="72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r w:rsidRPr="004C3E5D">
              <w:rPr>
                <w:rFonts w:asciiTheme="minorHAnsi" w:hAnsiTheme="minorHAnsi"/>
                <w:sz w:val="20"/>
                <w:szCs w:val="20"/>
              </w:rPr>
              <w:t>4.2.I, 6.1.III, 7.1.II, 8.3.III</w:t>
            </w:r>
          </w:p>
        </w:tc>
      </w:tr>
      <w:tr w:rsidR="00DA7F4A" w:rsidRPr="004C3E5D" w14:paraId="40EA80DD" w14:textId="77777777" w:rsidTr="00C61163">
        <w:trPr>
          <w:trHeight w:val="728"/>
        </w:trPr>
        <w:tc>
          <w:tcPr>
            <w:tcW w:w="2718" w:type="dxa"/>
            <w:vMerge/>
            <w:vAlign w:val="center"/>
          </w:tcPr>
          <w:p w14:paraId="5BAF9251" w14:textId="77777777" w:rsidR="00DA7F4A" w:rsidRPr="004C3E5D" w:rsidRDefault="00DA7F4A" w:rsidP="00C61163">
            <w:pPr>
              <w:rPr>
                <w:rFonts w:asciiTheme="minorHAnsi" w:hAnsiTheme="minorHAnsi"/>
                <w:sz w:val="20"/>
                <w:szCs w:val="20"/>
              </w:rPr>
            </w:pPr>
          </w:p>
        </w:tc>
        <w:tc>
          <w:tcPr>
            <w:tcW w:w="8370" w:type="dxa"/>
          </w:tcPr>
          <w:p w14:paraId="798D1280" w14:textId="77777777" w:rsidR="00DA7F4A" w:rsidRPr="004C3E5D" w:rsidRDefault="00DA7F4A" w:rsidP="00C61163">
            <w:pPr>
              <w:widowControl w:val="0"/>
              <w:tabs>
                <w:tab w:val="left" w:pos="1080"/>
                <w:tab w:val="left" w:pos="1440"/>
                <w:tab w:val="left" w:pos="2070"/>
                <w:tab w:val="left" w:pos="216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r w:rsidRPr="004C3E5D">
              <w:rPr>
                <w:rFonts w:asciiTheme="minorHAnsi" w:hAnsiTheme="minorHAnsi"/>
                <w:b/>
                <w:sz w:val="20"/>
                <w:szCs w:val="20"/>
              </w:rPr>
              <w:t>WXT-8</w:t>
            </w:r>
            <w:r w:rsidRPr="004C3E5D">
              <w:rPr>
                <w:rFonts w:asciiTheme="minorHAnsi" w:hAnsiTheme="minorHAnsi"/>
                <w:sz w:val="20"/>
                <w:szCs w:val="20"/>
              </w:rPr>
              <w:t xml:space="preserve"> Explain how and why the role of the federal government in regulating economic life and the environment </w:t>
            </w:r>
            <w:r>
              <w:rPr>
                <w:rFonts w:asciiTheme="minorHAnsi" w:hAnsiTheme="minorHAnsi"/>
                <w:sz w:val="20"/>
                <w:szCs w:val="20"/>
              </w:rPr>
              <w:t xml:space="preserve">has </w:t>
            </w:r>
            <w:r w:rsidRPr="004C3E5D">
              <w:rPr>
                <w:rFonts w:asciiTheme="minorHAnsi" w:hAnsiTheme="minorHAnsi"/>
                <w:sz w:val="20"/>
                <w:szCs w:val="20"/>
              </w:rPr>
              <w:t xml:space="preserve">changed since the end of the </w:t>
            </w:r>
            <w:r>
              <w:rPr>
                <w:rFonts w:asciiTheme="minorHAnsi" w:hAnsiTheme="minorHAnsi"/>
                <w:sz w:val="20"/>
                <w:szCs w:val="20"/>
              </w:rPr>
              <w:t>19th</w:t>
            </w:r>
            <w:r w:rsidRPr="004C3E5D">
              <w:rPr>
                <w:rFonts w:asciiTheme="minorHAnsi" w:hAnsiTheme="minorHAnsi"/>
                <w:sz w:val="20"/>
                <w:szCs w:val="20"/>
              </w:rPr>
              <w:t xml:space="preserve"> century </w:t>
            </w:r>
          </w:p>
        </w:tc>
        <w:tc>
          <w:tcPr>
            <w:tcW w:w="2340" w:type="dxa"/>
          </w:tcPr>
          <w:p w14:paraId="340BB9FA" w14:textId="77777777" w:rsidR="00DA7F4A" w:rsidRPr="004C3E5D" w:rsidRDefault="00DA7F4A" w:rsidP="00C61163">
            <w:pPr>
              <w:widowControl w:val="0"/>
              <w:tabs>
                <w:tab w:val="left" w:pos="72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0"/>
                <w:szCs w:val="20"/>
              </w:rPr>
            </w:pPr>
            <w:r w:rsidRPr="004C3E5D">
              <w:rPr>
                <w:rFonts w:asciiTheme="minorHAnsi" w:hAnsiTheme="minorHAnsi"/>
                <w:sz w:val="20"/>
                <w:szCs w:val="20"/>
              </w:rPr>
              <w:t>7.1.II, 7.1.III, 8.3.II, 9.1.II</w:t>
            </w:r>
          </w:p>
        </w:tc>
      </w:tr>
    </w:tbl>
    <w:p w14:paraId="7F5E7E57" w14:textId="77777777" w:rsidR="00DA7F4A" w:rsidRPr="004C3E5D" w:rsidRDefault="00DA7F4A" w:rsidP="00DA7F4A">
      <w:pPr>
        <w:rPr>
          <w:rFonts w:asciiTheme="minorHAnsi" w:hAnsiTheme="minorHAnsi"/>
        </w:rPr>
      </w:pPr>
      <w:r w:rsidRPr="00193C4E">
        <w:br w:type="page"/>
      </w:r>
      <w:r w:rsidRPr="00DA7F4A">
        <w:rPr>
          <w:rFonts w:asciiTheme="minorHAnsi" w:hAnsiTheme="minorHAnsi"/>
          <w:b/>
          <w:color w:val="FFFFFF" w:themeColor="background1"/>
          <w:sz w:val="40"/>
          <w:szCs w:val="40"/>
          <w:bdr w:val="single" w:sz="4" w:space="0" w:color="auto"/>
          <w:shd w:val="clear" w:color="auto" w:fill="7030A0"/>
        </w:rPr>
        <w:lastRenderedPageBreak/>
        <w:t>Learning Objectives by Theme: Peopling (PEO</w:t>
      </w:r>
      <w:proofErr w:type="gramStart"/>
      <w:r w:rsidRPr="00DA7F4A">
        <w:rPr>
          <w:rFonts w:asciiTheme="minorHAnsi" w:hAnsiTheme="minorHAnsi"/>
          <w:b/>
          <w:color w:val="FFFFFF" w:themeColor="background1"/>
          <w:sz w:val="40"/>
          <w:szCs w:val="40"/>
          <w:bdr w:val="single" w:sz="4" w:space="0" w:color="auto"/>
          <w:shd w:val="clear" w:color="auto" w:fill="7030A0"/>
        </w:rPr>
        <w:t>)</w:t>
      </w:r>
      <w:proofErr w:type="gramEnd"/>
      <w:r w:rsidRPr="004C3E5D">
        <w:rPr>
          <w:rFonts w:asciiTheme="minorHAnsi" w:hAnsiTheme="minorHAnsi"/>
          <w:b/>
          <w:sz w:val="40"/>
          <w:szCs w:val="40"/>
        </w:rPr>
        <w:br/>
      </w:r>
      <w:r w:rsidRPr="004C3E5D">
        <w:rPr>
          <w:rFonts w:asciiTheme="minorHAnsi" w:hAnsiTheme="minorHAnsi"/>
        </w:rPr>
        <w:t>This theme focuses on why and how the various people who moved to, from</w:t>
      </w:r>
      <w:r>
        <w:rPr>
          <w:rFonts w:asciiTheme="minorHAnsi" w:hAnsiTheme="minorHAnsi"/>
        </w:rPr>
        <w:t>,</w:t>
      </w:r>
      <w:r w:rsidRPr="004C3E5D">
        <w:rPr>
          <w:rFonts w:asciiTheme="minorHAnsi" w:hAnsiTheme="minorHAnsi"/>
        </w:rPr>
        <w:t xml:space="preserve"> and within the United States adapted to their new social and physical environments. Students examine migration across borders and long distances, including the slave trade and internal migration, and how both newcomers and indigenous inhabitants transformed North America. </w:t>
      </w:r>
      <w:r>
        <w:rPr>
          <w:rFonts w:asciiTheme="minorHAnsi" w:hAnsiTheme="minorHAnsi"/>
        </w:rPr>
        <w:t>The theme</w:t>
      </w:r>
      <w:r w:rsidRPr="004C3E5D">
        <w:rPr>
          <w:rFonts w:asciiTheme="minorHAnsi" w:hAnsiTheme="minorHAnsi"/>
        </w:rPr>
        <w:t xml:space="preserve"> also illustrates how people responded when “borders crossed them.” Students explore the ideas, beliefs, traditions, technologies, religions</w:t>
      </w:r>
      <w:r>
        <w:rPr>
          <w:rFonts w:asciiTheme="minorHAnsi" w:hAnsiTheme="minorHAnsi"/>
        </w:rPr>
        <w:t>,</w:t>
      </w:r>
      <w:r w:rsidRPr="004C3E5D">
        <w:rPr>
          <w:rFonts w:asciiTheme="minorHAnsi" w:hAnsiTheme="minorHAnsi"/>
        </w:rPr>
        <w:t xml:space="preserve"> and gender roles that migrants/immigrants and annexed peoples brought with them, and the impact these factors had on both these peoples and </w:t>
      </w:r>
      <w:r>
        <w:rPr>
          <w:rFonts w:asciiTheme="minorHAnsi" w:hAnsiTheme="minorHAnsi"/>
        </w:rPr>
        <w:t xml:space="preserve">on U.S. </w:t>
      </w:r>
      <w:r w:rsidRPr="004C3E5D">
        <w:rPr>
          <w:rFonts w:asciiTheme="minorHAnsi" w:hAnsiTheme="minorHAnsi"/>
        </w:rPr>
        <w:t>society.</w:t>
      </w:r>
      <w:r>
        <w:rPr>
          <w:rFonts w:asciiTheme="minorHAnsi" w:hAnsiTheme="minorHAnsi"/>
        </w:rPr>
        <w:t xml:space="preserve"> </w:t>
      </w:r>
      <w:r w:rsidRPr="004C3E5D">
        <w:rPr>
          <w:rFonts w:asciiTheme="minorHAnsi" w:hAnsiTheme="minorHAnsi"/>
        </w:rPr>
        <w:t xml:space="preserve"> </w:t>
      </w:r>
      <w:r w:rsidRPr="004C3E5D">
        <w:rPr>
          <w:rFonts w:asciiTheme="minorHAnsi" w:hAnsiTheme="minorHAnsi"/>
        </w:rPr>
        <w:br/>
      </w:r>
    </w:p>
    <w:p w14:paraId="6721CA90" w14:textId="77777777" w:rsidR="00DA7F4A" w:rsidRPr="004C3E5D" w:rsidRDefault="00DA7F4A" w:rsidP="00DA7F4A">
      <w:pPr>
        <w:rPr>
          <w:rFonts w:asciiTheme="minorHAnsi" w:hAnsiTheme="minorHAnsi"/>
        </w:rPr>
      </w:pPr>
      <w:r w:rsidRPr="004C3E5D">
        <w:rPr>
          <w:rFonts w:asciiTheme="minorHAnsi" w:hAnsiTheme="minorHAnsi"/>
          <w:b/>
          <w:u w:val="single"/>
        </w:rPr>
        <w:t>Overarching questions:</w:t>
      </w:r>
    </w:p>
    <w:p w14:paraId="1664D300" w14:textId="77777777" w:rsidR="00DA7F4A" w:rsidRDefault="00DA7F4A" w:rsidP="00DA7F4A">
      <w:pPr>
        <w:pStyle w:val="ListParagraph"/>
        <w:numPr>
          <w:ilvl w:val="0"/>
          <w:numId w:val="1"/>
        </w:numPr>
        <w:rPr>
          <w:rFonts w:asciiTheme="minorHAnsi" w:hAnsiTheme="minorHAnsi"/>
          <w:sz w:val="22"/>
          <w:szCs w:val="22"/>
        </w:rPr>
      </w:pPr>
      <w:r w:rsidRPr="004C3E5D">
        <w:rPr>
          <w:rFonts w:asciiTheme="minorHAnsi" w:hAnsiTheme="minorHAnsi"/>
          <w:sz w:val="22"/>
          <w:szCs w:val="22"/>
        </w:rPr>
        <w:t>Why have people migrated to, from, and within North America?</w:t>
      </w:r>
    </w:p>
    <w:p w14:paraId="34FF74ED" w14:textId="77777777" w:rsidR="00DA7F4A" w:rsidRDefault="00DA7F4A" w:rsidP="00DA7F4A">
      <w:pPr>
        <w:pStyle w:val="ListParagraph"/>
        <w:numPr>
          <w:ilvl w:val="0"/>
          <w:numId w:val="1"/>
        </w:numPr>
        <w:rPr>
          <w:rFonts w:asciiTheme="minorHAnsi" w:hAnsiTheme="minorHAnsi"/>
          <w:sz w:val="22"/>
          <w:szCs w:val="22"/>
        </w:rPr>
      </w:pPr>
      <w:r w:rsidRPr="004C3E5D">
        <w:rPr>
          <w:rFonts w:asciiTheme="minorHAnsi" w:hAnsiTheme="minorHAnsi"/>
          <w:sz w:val="22"/>
          <w:szCs w:val="22"/>
        </w:rPr>
        <w:t>How have changes in migration and population patterns affected American life?</w:t>
      </w:r>
      <w:r w:rsidRPr="004C3E5D">
        <w:rPr>
          <w:rFonts w:asciiTheme="minorHAnsi" w:hAnsiTheme="minorHAnsi"/>
          <w:sz w:val="22"/>
          <w:szCs w:val="22"/>
        </w:rPr>
        <w:br/>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9053"/>
        <w:gridCol w:w="2340"/>
      </w:tblGrid>
      <w:tr w:rsidR="00DA7F4A" w:rsidRPr="004C3E5D" w14:paraId="423D3B8E" w14:textId="77777777" w:rsidTr="00C61163">
        <w:tc>
          <w:tcPr>
            <w:tcW w:w="2035" w:type="dxa"/>
          </w:tcPr>
          <w:p w14:paraId="47357E57" w14:textId="77777777" w:rsidR="00DA7F4A" w:rsidRPr="004C3E5D" w:rsidRDefault="00DA7F4A" w:rsidP="00C61163">
            <w:pPr>
              <w:pStyle w:val="NormalWeb"/>
              <w:shd w:val="clear" w:color="auto" w:fill="FFFFFF"/>
              <w:spacing w:before="0" w:beforeAutospacing="0" w:after="0" w:afterAutospacing="0"/>
              <w:rPr>
                <w:rFonts w:asciiTheme="minorHAnsi" w:hAnsiTheme="minorHAnsi"/>
                <w:b/>
                <w:i/>
                <w:sz w:val="22"/>
                <w:szCs w:val="22"/>
              </w:rPr>
            </w:pPr>
            <w:r w:rsidRPr="004C3E5D">
              <w:rPr>
                <w:rFonts w:asciiTheme="minorHAnsi" w:hAnsiTheme="minorHAnsi"/>
                <w:b/>
                <w:i/>
                <w:sz w:val="22"/>
                <w:szCs w:val="22"/>
              </w:rPr>
              <w:t>Learning Objective</w:t>
            </w:r>
          </w:p>
        </w:tc>
        <w:tc>
          <w:tcPr>
            <w:tcW w:w="9053" w:type="dxa"/>
          </w:tcPr>
          <w:p w14:paraId="6A3CAC11" w14:textId="77777777" w:rsidR="00DA7F4A" w:rsidRPr="004C3E5D" w:rsidRDefault="00DA7F4A" w:rsidP="00C61163">
            <w:pPr>
              <w:pStyle w:val="NormalWeb"/>
              <w:shd w:val="clear" w:color="auto" w:fill="FFFFFF"/>
              <w:spacing w:before="0" w:beforeAutospacing="0" w:after="0" w:afterAutospacing="0"/>
              <w:rPr>
                <w:rFonts w:asciiTheme="minorHAnsi" w:hAnsiTheme="minorHAnsi"/>
                <w:b/>
                <w:bCs/>
                <w:i/>
                <w:sz w:val="22"/>
                <w:szCs w:val="22"/>
              </w:rPr>
            </w:pPr>
            <w:r w:rsidRPr="004C3E5D">
              <w:rPr>
                <w:rFonts w:asciiTheme="minorHAnsi" w:hAnsiTheme="minorHAnsi"/>
                <w:b/>
                <w:bCs/>
                <w:i/>
                <w:sz w:val="22"/>
                <w:szCs w:val="22"/>
              </w:rPr>
              <w:t>In particular, students can</w:t>
            </w:r>
            <w:r>
              <w:rPr>
                <w:rFonts w:asciiTheme="minorHAnsi" w:hAnsiTheme="minorHAnsi"/>
                <w:b/>
                <w:bCs/>
                <w:i/>
                <w:sz w:val="22"/>
                <w:szCs w:val="22"/>
              </w:rPr>
              <w:t xml:space="preserve"> </w:t>
            </w:r>
            <w:r w:rsidRPr="004C3E5D">
              <w:rPr>
                <w:rFonts w:asciiTheme="minorHAnsi" w:hAnsiTheme="minorHAnsi"/>
                <w:b/>
                <w:bCs/>
                <w:i/>
                <w:sz w:val="22"/>
                <w:szCs w:val="22"/>
              </w:rPr>
              <w:t>…</w:t>
            </w:r>
          </w:p>
        </w:tc>
        <w:tc>
          <w:tcPr>
            <w:tcW w:w="2340" w:type="dxa"/>
          </w:tcPr>
          <w:p w14:paraId="34A1E78F" w14:textId="77777777" w:rsidR="00DA7F4A" w:rsidRPr="004C3E5D" w:rsidRDefault="00DA7F4A" w:rsidP="00C61163">
            <w:pPr>
              <w:pStyle w:val="NormalWeb"/>
              <w:shd w:val="clear" w:color="auto" w:fill="FFFFFF"/>
              <w:spacing w:before="0" w:beforeAutospacing="0" w:after="0" w:afterAutospacing="0"/>
              <w:rPr>
                <w:rFonts w:asciiTheme="minorHAnsi" w:hAnsiTheme="minorHAnsi"/>
                <w:b/>
                <w:bCs/>
                <w:i/>
                <w:sz w:val="22"/>
                <w:szCs w:val="22"/>
              </w:rPr>
            </w:pPr>
            <w:r w:rsidRPr="004C3E5D">
              <w:rPr>
                <w:rFonts w:asciiTheme="minorHAnsi" w:hAnsiTheme="minorHAnsi"/>
                <w:b/>
                <w:bCs/>
                <w:i/>
                <w:sz w:val="22"/>
                <w:szCs w:val="22"/>
              </w:rPr>
              <w:t>In the concept outline:</w:t>
            </w:r>
          </w:p>
        </w:tc>
      </w:tr>
      <w:tr w:rsidR="00DA7F4A" w:rsidRPr="004C3E5D" w14:paraId="097C79CA" w14:textId="77777777" w:rsidTr="00C61163">
        <w:tc>
          <w:tcPr>
            <w:tcW w:w="2035" w:type="dxa"/>
            <w:vMerge w:val="restart"/>
            <w:vAlign w:val="center"/>
          </w:tcPr>
          <w:p w14:paraId="422291EC" w14:textId="77777777" w:rsidR="00DA7F4A" w:rsidRPr="004C3E5D" w:rsidRDefault="00DA7F4A" w:rsidP="00C61163">
            <w:pPr>
              <w:pStyle w:val="NormalWeb"/>
              <w:shd w:val="clear" w:color="auto" w:fill="FFFFFF"/>
              <w:spacing w:before="0" w:beforeAutospacing="0" w:after="0" w:afterAutospacing="0"/>
              <w:rPr>
                <w:rFonts w:asciiTheme="minorHAnsi" w:hAnsiTheme="minorHAnsi"/>
                <w:sz w:val="22"/>
                <w:szCs w:val="22"/>
              </w:rPr>
            </w:pPr>
            <w:r w:rsidRPr="004C3E5D">
              <w:rPr>
                <w:rFonts w:asciiTheme="minorHAnsi" w:hAnsiTheme="minorHAnsi"/>
                <w:sz w:val="22"/>
                <w:szCs w:val="22"/>
              </w:rPr>
              <w:t xml:space="preserve">Students demonstrate understanding of </w:t>
            </w:r>
            <w:r>
              <w:rPr>
                <w:rFonts w:asciiTheme="minorHAnsi" w:hAnsiTheme="minorHAnsi"/>
                <w:sz w:val="22"/>
                <w:szCs w:val="22"/>
              </w:rPr>
              <w:t>why people have migrated to, from, and within North America</w:t>
            </w:r>
            <w:r w:rsidRPr="004C3E5D">
              <w:rPr>
                <w:rFonts w:asciiTheme="minorHAnsi" w:hAnsiTheme="minorHAnsi"/>
                <w:sz w:val="22"/>
                <w:szCs w:val="22"/>
              </w:rPr>
              <w:t>.</w:t>
            </w:r>
          </w:p>
        </w:tc>
        <w:tc>
          <w:tcPr>
            <w:tcW w:w="9053" w:type="dxa"/>
          </w:tcPr>
          <w:p w14:paraId="4344F4AF" w14:textId="77777777" w:rsidR="00DA7F4A" w:rsidRPr="004C3E5D" w:rsidRDefault="00DA7F4A" w:rsidP="00C61163">
            <w:pPr>
              <w:pStyle w:val="NormalWeb"/>
              <w:shd w:val="clear" w:color="auto" w:fill="FFFFFF"/>
              <w:spacing w:before="0" w:beforeAutospacing="0" w:after="0" w:afterAutospacing="0"/>
              <w:rPr>
                <w:rFonts w:asciiTheme="minorHAnsi" w:hAnsiTheme="minorHAnsi"/>
                <w:bCs/>
                <w:color w:val="000000"/>
                <w:sz w:val="22"/>
                <w:szCs w:val="22"/>
              </w:rPr>
            </w:pPr>
            <w:r w:rsidRPr="004C3E5D">
              <w:rPr>
                <w:rFonts w:asciiTheme="minorHAnsi" w:hAnsiTheme="minorHAnsi"/>
                <w:b/>
                <w:bCs/>
                <w:sz w:val="22"/>
                <w:szCs w:val="22"/>
              </w:rPr>
              <w:t xml:space="preserve">PEO-1 </w:t>
            </w:r>
            <w:r w:rsidRPr="004C3E5D">
              <w:rPr>
                <w:rFonts w:asciiTheme="minorHAnsi" w:hAnsiTheme="minorHAnsi"/>
                <w:sz w:val="22"/>
                <w:szCs w:val="22"/>
              </w:rPr>
              <w:t>Explain how and why people moved within the Americas (before contact) and to and within the Americas (after contact and colonization)</w:t>
            </w:r>
          </w:p>
        </w:tc>
        <w:tc>
          <w:tcPr>
            <w:tcW w:w="2340" w:type="dxa"/>
          </w:tcPr>
          <w:p w14:paraId="476BB145" w14:textId="77777777" w:rsidR="00DA7F4A" w:rsidRPr="004C3E5D" w:rsidRDefault="00DA7F4A" w:rsidP="00C61163">
            <w:pPr>
              <w:pStyle w:val="NormalWeb"/>
              <w:shd w:val="clear" w:color="auto" w:fill="FFFFFF"/>
              <w:spacing w:before="0" w:beforeAutospacing="0" w:after="0" w:afterAutospacing="0"/>
              <w:rPr>
                <w:rFonts w:asciiTheme="minorHAnsi" w:hAnsiTheme="minorHAnsi"/>
                <w:bCs/>
                <w:sz w:val="22"/>
                <w:szCs w:val="22"/>
              </w:rPr>
            </w:pPr>
            <w:r w:rsidRPr="004C3E5D">
              <w:rPr>
                <w:rFonts w:asciiTheme="minorHAnsi" w:hAnsiTheme="minorHAnsi"/>
                <w:bCs/>
                <w:sz w:val="22"/>
                <w:szCs w:val="22"/>
              </w:rPr>
              <w:t>1.1.I, 2.1.I, 2.2.I</w:t>
            </w:r>
          </w:p>
        </w:tc>
      </w:tr>
      <w:tr w:rsidR="00DA7F4A" w:rsidRPr="004C3E5D" w14:paraId="7A112BE2" w14:textId="77777777" w:rsidTr="00C61163">
        <w:tc>
          <w:tcPr>
            <w:tcW w:w="2035" w:type="dxa"/>
            <w:vMerge/>
          </w:tcPr>
          <w:p w14:paraId="0758E612" w14:textId="77777777" w:rsidR="00DA7F4A" w:rsidRPr="004C3E5D" w:rsidRDefault="00DA7F4A" w:rsidP="00C61163">
            <w:pPr>
              <w:rPr>
                <w:rFonts w:asciiTheme="minorHAnsi" w:hAnsiTheme="minorHAnsi"/>
                <w:sz w:val="22"/>
                <w:szCs w:val="22"/>
              </w:rPr>
            </w:pPr>
          </w:p>
        </w:tc>
        <w:tc>
          <w:tcPr>
            <w:tcW w:w="9053" w:type="dxa"/>
          </w:tcPr>
          <w:p w14:paraId="787EF00A" w14:textId="77777777" w:rsidR="00DA7F4A" w:rsidRPr="004C3E5D" w:rsidRDefault="00DA7F4A" w:rsidP="00C61163">
            <w:pPr>
              <w:rPr>
                <w:rFonts w:asciiTheme="minorHAnsi" w:hAnsiTheme="minorHAnsi"/>
                <w:sz w:val="22"/>
                <w:szCs w:val="22"/>
              </w:rPr>
            </w:pPr>
            <w:r w:rsidRPr="004C3E5D">
              <w:rPr>
                <w:rFonts w:asciiTheme="minorHAnsi" w:hAnsiTheme="minorHAnsi"/>
                <w:b/>
                <w:bCs/>
                <w:sz w:val="22"/>
                <w:szCs w:val="22"/>
              </w:rPr>
              <w:t xml:space="preserve">PEO-2 </w:t>
            </w:r>
            <w:r w:rsidRPr="004C3E5D">
              <w:rPr>
                <w:rFonts w:asciiTheme="minorHAnsi" w:hAnsiTheme="minorHAnsi"/>
                <w:sz w:val="22"/>
                <w:szCs w:val="22"/>
              </w:rPr>
              <w:t xml:space="preserve">Explain how changes in the numbers </w:t>
            </w:r>
            <w:r>
              <w:rPr>
                <w:rFonts w:asciiTheme="minorHAnsi" w:hAnsiTheme="minorHAnsi"/>
                <w:sz w:val="22"/>
                <w:szCs w:val="22"/>
              </w:rPr>
              <w:t xml:space="preserve">and </w:t>
            </w:r>
            <w:r w:rsidRPr="004C3E5D">
              <w:rPr>
                <w:rFonts w:asciiTheme="minorHAnsi" w:hAnsiTheme="minorHAnsi"/>
                <w:sz w:val="22"/>
                <w:szCs w:val="22"/>
              </w:rPr>
              <w:t xml:space="preserve">sources of international migrants in the </w:t>
            </w:r>
            <w:r>
              <w:rPr>
                <w:rFonts w:asciiTheme="minorHAnsi" w:hAnsiTheme="minorHAnsi"/>
                <w:sz w:val="22"/>
                <w:szCs w:val="22"/>
              </w:rPr>
              <w:t>19th</w:t>
            </w:r>
            <w:r w:rsidRPr="004C3E5D">
              <w:rPr>
                <w:rFonts w:asciiTheme="minorHAnsi" w:hAnsiTheme="minorHAnsi"/>
                <w:sz w:val="22"/>
                <w:szCs w:val="22"/>
              </w:rPr>
              <w:t xml:space="preserve"> and </w:t>
            </w:r>
            <w:r>
              <w:rPr>
                <w:rFonts w:asciiTheme="minorHAnsi" w:hAnsiTheme="minorHAnsi"/>
                <w:sz w:val="22"/>
                <w:szCs w:val="22"/>
              </w:rPr>
              <w:t xml:space="preserve">20th </w:t>
            </w:r>
            <w:r w:rsidRPr="004C3E5D">
              <w:rPr>
                <w:rFonts w:asciiTheme="minorHAnsi" w:hAnsiTheme="minorHAnsi"/>
                <w:sz w:val="22"/>
                <w:szCs w:val="22"/>
              </w:rPr>
              <w:t xml:space="preserve">centuries altered the ethnic and social makeup of the U.S. population </w:t>
            </w:r>
          </w:p>
        </w:tc>
        <w:tc>
          <w:tcPr>
            <w:tcW w:w="2340" w:type="dxa"/>
          </w:tcPr>
          <w:p w14:paraId="38CBB5FB" w14:textId="77777777" w:rsidR="00DA7F4A" w:rsidRPr="004C3E5D" w:rsidRDefault="00DA7F4A" w:rsidP="00C61163">
            <w:pPr>
              <w:rPr>
                <w:rFonts w:asciiTheme="minorHAnsi" w:hAnsiTheme="minorHAnsi"/>
                <w:sz w:val="22"/>
                <w:szCs w:val="22"/>
              </w:rPr>
            </w:pPr>
            <w:r w:rsidRPr="004C3E5D">
              <w:rPr>
                <w:rFonts w:asciiTheme="minorHAnsi" w:hAnsiTheme="minorHAnsi"/>
                <w:sz w:val="22"/>
                <w:szCs w:val="22"/>
              </w:rPr>
              <w:t>4.2.II, 4.2.III, 5.1.II, 6.2.I, 7.2.II, 8.3.II, 9.3.II</w:t>
            </w:r>
          </w:p>
        </w:tc>
      </w:tr>
      <w:tr w:rsidR="00DA7F4A" w:rsidRPr="004C3E5D" w14:paraId="17E80BB1" w14:textId="77777777" w:rsidTr="00C61163">
        <w:tc>
          <w:tcPr>
            <w:tcW w:w="2035" w:type="dxa"/>
            <w:vMerge/>
          </w:tcPr>
          <w:p w14:paraId="7FCD64CC" w14:textId="77777777" w:rsidR="00DA7F4A" w:rsidRPr="004C3E5D" w:rsidRDefault="00DA7F4A" w:rsidP="00C61163">
            <w:pPr>
              <w:rPr>
                <w:rFonts w:asciiTheme="minorHAnsi" w:hAnsiTheme="minorHAnsi"/>
                <w:sz w:val="22"/>
                <w:szCs w:val="22"/>
              </w:rPr>
            </w:pPr>
          </w:p>
        </w:tc>
        <w:tc>
          <w:tcPr>
            <w:tcW w:w="9053" w:type="dxa"/>
          </w:tcPr>
          <w:p w14:paraId="05A0F54D" w14:textId="77777777" w:rsidR="00DA7F4A" w:rsidRPr="004C3E5D" w:rsidRDefault="00DA7F4A" w:rsidP="00C61163">
            <w:pPr>
              <w:rPr>
                <w:rFonts w:asciiTheme="minorHAnsi" w:hAnsiTheme="minorHAnsi"/>
                <w:sz w:val="22"/>
                <w:szCs w:val="22"/>
              </w:rPr>
            </w:pPr>
            <w:r w:rsidRPr="004C3E5D">
              <w:rPr>
                <w:rFonts w:asciiTheme="minorHAnsi" w:hAnsiTheme="minorHAnsi"/>
                <w:b/>
                <w:bCs/>
                <w:sz w:val="22"/>
                <w:szCs w:val="22"/>
              </w:rPr>
              <w:t xml:space="preserve">PEO-3 </w:t>
            </w:r>
            <w:r w:rsidRPr="004C3E5D">
              <w:rPr>
                <w:rFonts w:asciiTheme="minorHAnsi" w:hAnsiTheme="minorHAnsi"/>
                <w:sz w:val="22"/>
                <w:szCs w:val="22"/>
              </w:rPr>
              <w:t xml:space="preserve">Analyze the causes and effects of major internal migration patterns such as urbanization, suburbanization, westward movement, and the Great Migration in the </w:t>
            </w:r>
            <w:r>
              <w:rPr>
                <w:rFonts w:asciiTheme="minorHAnsi" w:hAnsiTheme="minorHAnsi"/>
                <w:sz w:val="22"/>
                <w:szCs w:val="22"/>
              </w:rPr>
              <w:t>19th</w:t>
            </w:r>
            <w:r w:rsidRPr="004C3E5D">
              <w:rPr>
                <w:rFonts w:asciiTheme="minorHAnsi" w:hAnsiTheme="minorHAnsi"/>
                <w:sz w:val="22"/>
                <w:szCs w:val="22"/>
              </w:rPr>
              <w:t xml:space="preserve"> and </w:t>
            </w:r>
            <w:r>
              <w:rPr>
                <w:rFonts w:asciiTheme="minorHAnsi" w:hAnsiTheme="minorHAnsi"/>
                <w:sz w:val="22"/>
                <w:szCs w:val="22"/>
              </w:rPr>
              <w:t xml:space="preserve">20th </w:t>
            </w:r>
            <w:r w:rsidRPr="004C3E5D">
              <w:rPr>
                <w:rFonts w:asciiTheme="minorHAnsi" w:hAnsiTheme="minorHAnsi"/>
                <w:sz w:val="22"/>
                <w:szCs w:val="22"/>
              </w:rPr>
              <w:t>centuries</w:t>
            </w:r>
          </w:p>
        </w:tc>
        <w:tc>
          <w:tcPr>
            <w:tcW w:w="2340" w:type="dxa"/>
          </w:tcPr>
          <w:p w14:paraId="0AEF42F3" w14:textId="77777777" w:rsidR="00DA7F4A" w:rsidRPr="004C3E5D" w:rsidRDefault="00DA7F4A" w:rsidP="00C61163">
            <w:pPr>
              <w:rPr>
                <w:rFonts w:asciiTheme="minorHAnsi" w:hAnsiTheme="minorHAnsi"/>
                <w:sz w:val="22"/>
                <w:szCs w:val="22"/>
              </w:rPr>
            </w:pPr>
            <w:r w:rsidRPr="004C3E5D">
              <w:rPr>
                <w:rFonts w:asciiTheme="minorHAnsi" w:hAnsiTheme="minorHAnsi"/>
                <w:sz w:val="22"/>
                <w:szCs w:val="22"/>
              </w:rPr>
              <w:t>4.2.II, 4.2.III, 6.1.III, 6.2.I, 7.2.III, 8.3.I, 8.3.II, 9.3.II</w:t>
            </w:r>
          </w:p>
        </w:tc>
      </w:tr>
      <w:tr w:rsidR="00DA7F4A" w:rsidRPr="004C3E5D" w14:paraId="4BD6E7DB" w14:textId="77777777" w:rsidTr="00C61163">
        <w:tc>
          <w:tcPr>
            <w:tcW w:w="2035" w:type="dxa"/>
            <w:vMerge w:val="restart"/>
            <w:vAlign w:val="center"/>
          </w:tcPr>
          <w:p w14:paraId="3C154D9B" w14:textId="77777777" w:rsidR="00DA7F4A" w:rsidRPr="004C3E5D" w:rsidRDefault="00DA7F4A" w:rsidP="00C61163">
            <w:pPr>
              <w:rPr>
                <w:rFonts w:asciiTheme="minorHAnsi" w:hAnsiTheme="minorHAnsi"/>
                <w:sz w:val="22"/>
                <w:szCs w:val="22"/>
              </w:rPr>
            </w:pPr>
            <w:r w:rsidRPr="004C3E5D">
              <w:rPr>
                <w:rFonts w:asciiTheme="minorHAnsi" w:hAnsiTheme="minorHAnsi"/>
                <w:sz w:val="22"/>
                <w:szCs w:val="22"/>
              </w:rPr>
              <w:t>Students demonstrate understanding of how changes in migration and population patterns have affected American life.</w:t>
            </w:r>
          </w:p>
        </w:tc>
        <w:tc>
          <w:tcPr>
            <w:tcW w:w="9053" w:type="dxa"/>
          </w:tcPr>
          <w:p w14:paraId="184F1804" w14:textId="77777777" w:rsidR="00DA7F4A" w:rsidRPr="004C3E5D" w:rsidRDefault="00DA7F4A" w:rsidP="00C61163">
            <w:pPr>
              <w:widowControl w:val="0"/>
              <w:tabs>
                <w:tab w:val="left" w:pos="72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
                <w:sz w:val="22"/>
                <w:szCs w:val="22"/>
              </w:rPr>
            </w:pPr>
            <w:r w:rsidRPr="004C3E5D">
              <w:rPr>
                <w:rFonts w:asciiTheme="minorHAnsi" w:hAnsiTheme="minorHAnsi"/>
                <w:b/>
                <w:bCs/>
                <w:sz w:val="22"/>
                <w:szCs w:val="22"/>
              </w:rPr>
              <w:t xml:space="preserve">PEO-4 </w:t>
            </w:r>
            <w:r w:rsidRPr="004C3E5D">
              <w:rPr>
                <w:rFonts w:asciiTheme="minorHAnsi" w:hAnsiTheme="minorHAnsi"/>
                <w:sz w:val="22"/>
                <w:szCs w:val="22"/>
              </w:rPr>
              <w:t>Analyze the effects that migration,</w:t>
            </w:r>
            <w:r w:rsidRPr="004C3E5D">
              <w:rPr>
                <w:rFonts w:asciiTheme="minorHAnsi" w:hAnsiTheme="minorHAnsi"/>
                <w:b/>
                <w:bCs/>
                <w:sz w:val="22"/>
                <w:szCs w:val="22"/>
              </w:rPr>
              <w:t xml:space="preserve"> </w:t>
            </w:r>
            <w:r w:rsidRPr="004C3E5D">
              <w:rPr>
                <w:rFonts w:asciiTheme="minorHAnsi" w:hAnsiTheme="minorHAnsi"/>
                <w:sz w:val="22"/>
                <w:szCs w:val="22"/>
              </w:rPr>
              <w:t xml:space="preserve">disease, and warfare had on the American </w:t>
            </w:r>
            <w:r>
              <w:rPr>
                <w:rFonts w:asciiTheme="minorHAnsi" w:hAnsiTheme="minorHAnsi"/>
                <w:sz w:val="22"/>
                <w:szCs w:val="22"/>
              </w:rPr>
              <w:t xml:space="preserve">Indian </w:t>
            </w:r>
            <w:r w:rsidRPr="004C3E5D">
              <w:rPr>
                <w:rFonts w:asciiTheme="minorHAnsi" w:hAnsiTheme="minorHAnsi"/>
                <w:sz w:val="22"/>
                <w:szCs w:val="22"/>
              </w:rPr>
              <w:t>population after contact with Europeans</w:t>
            </w:r>
          </w:p>
        </w:tc>
        <w:tc>
          <w:tcPr>
            <w:tcW w:w="2340" w:type="dxa"/>
          </w:tcPr>
          <w:p w14:paraId="2D5909BA" w14:textId="77777777" w:rsidR="00DA7F4A" w:rsidRPr="004C3E5D" w:rsidRDefault="00DA7F4A" w:rsidP="00C61163">
            <w:pPr>
              <w:widowControl w:val="0"/>
              <w:tabs>
                <w:tab w:val="left" w:pos="72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rPr>
            </w:pPr>
            <w:r w:rsidRPr="004C3E5D">
              <w:rPr>
                <w:rFonts w:asciiTheme="minorHAnsi" w:hAnsiTheme="minorHAnsi"/>
                <w:sz w:val="22"/>
                <w:szCs w:val="22"/>
              </w:rPr>
              <w:t>1.2.I, 2.2.II, 3.3.II, 6.2.II</w:t>
            </w:r>
          </w:p>
        </w:tc>
      </w:tr>
      <w:tr w:rsidR="00DA7F4A" w:rsidRPr="004C3E5D" w14:paraId="19B9075B" w14:textId="77777777" w:rsidTr="00C61163">
        <w:tc>
          <w:tcPr>
            <w:tcW w:w="2035" w:type="dxa"/>
            <w:vMerge/>
          </w:tcPr>
          <w:p w14:paraId="0E899ABF" w14:textId="77777777" w:rsidR="00DA7F4A" w:rsidRPr="004C3E5D" w:rsidRDefault="00DA7F4A" w:rsidP="00C61163">
            <w:pPr>
              <w:rPr>
                <w:rFonts w:asciiTheme="minorHAnsi" w:hAnsiTheme="minorHAnsi"/>
                <w:sz w:val="22"/>
                <w:szCs w:val="22"/>
              </w:rPr>
            </w:pPr>
          </w:p>
        </w:tc>
        <w:tc>
          <w:tcPr>
            <w:tcW w:w="9053" w:type="dxa"/>
          </w:tcPr>
          <w:p w14:paraId="5002513A" w14:textId="77777777" w:rsidR="00DA7F4A" w:rsidRPr="004C3E5D" w:rsidRDefault="00DA7F4A" w:rsidP="00C61163">
            <w:pPr>
              <w:rPr>
                <w:rFonts w:asciiTheme="minorHAnsi" w:hAnsiTheme="minorHAnsi"/>
                <w:sz w:val="22"/>
                <w:szCs w:val="22"/>
              </w:rPr>
            </w:pPr>
            <w:r w:rsidRPr="004C3E5D">
              <w:rPr>
                <w:rFonts w:asciiTheme="minorHAnsi" w:hAnsiTheme="minorHAnsi"/>
                <w:b/>
                <w:bCs/>
                <w:sz w:val="22"/>
                <w:szCs w:val="22"/>
              </w:rPr>
              <w:t xml:space="preserve">PEO-5 </w:t>
            </w:r>
            <w:r w:rsidRPr="004C3E5D">
              <w:rPr>
                <w:rFonts w:asciiTheme="minorHAnsi" w:hAnsiTheme="minorHAnsi"/>
                <w:sz w:val="22"/>
                <w:szCs w:val="22"/>
              </w:rPr>
              <w:t xml:space="preserve">Explain how free and forced migration to and within different parts of North America caused regional development, cultural diversity and blending, and political and social conflicts through the </w:t>
            </w:r>
            <w:r>
              <w:rPr>
                <w:rFonts w:asciiTheme="minorHAnsi" w:hAnsiTheme="minorHAnsi"/>
                <w:sz w:val="22"/>
                <w:szCs w:val="22"/>
              </w:rPr>
              <w:t>19th</w:t>
            </w:r>
            <w:r w:rsidRPr="004C3E5D">
              <w:rPr>
                <w:rFonts w:asciiTheme="minorHAnsi" w:hAnsiTheme="minorHAnsi"/>
                <w:sz w:val="22"/>
                <w:szCs w:val="22"/>
              </w:rPr>
              <w:t xml:space="preserve"> century</w:t>
            </w:r>
          </w:p>
        </w:tc>
        <w:tc>
          <w:tcPr>
            <w:tcW w:w="2340" w:type="dxa"/>
          </w:tcPr>
          <w:p w14:paraId="03F2EE9F" w14:textId="77777777" w:rsidR="00DA7F4A" w:rsidRPr="004C3E5D" w:rsidRDefault="00DA7F4A" w:rsidP="00C61163">
            <w:pPr>
              <w:rPr>
                <w:rFonts w:asciiTheme="minorHAnsi" w:hAnsiTheme="minorHAnsi"/>
                <w:sz w:val="22"/>
                <w:szCs w:val="22"/>
              </w:rPr>
            </w:pPr>
            <w:r w:rsidRPr="004C3E5D">
              <w:rPr>
                <w:rFonts w:asciiTheme="minorHAnsi" w:hAnsiTheme="minorHAnsi"/>
                <w:sz w:val="22"/>
                <w:szCs w:val="22"/>
              </w:rPr>
              <w:t>1.2.I, 2.2.II, 3.3.I, 5.1.II, 6.1.III</w:t>
            </w:r>
          </w:p>
        </w:tc>
      </w:tr>
      <w:tr w:rsidR="00DA7F4A" w:rsidRPr="004C3E5D" w14:paraId="0B302B51" w14:textId="77777777" w:rsidTr="00C61163">
        <w:tc>
          <w:tcPr>
            <w:tcW w:w="2035" w:type="dxa"/>
            <w:vMerge/>
          </w:tcPr>
          <w:p w14:paraId="6A5BED5F" w14:textId="77777777" w:rsidR="00DA7F4A" w:rsidRPr="004C3E5D" w:rsidRDefault="00DA7F4A" w:rsidP="00C61163">
            <w:pPr>
              <w:rPr>
                <w:rFonts w:asciiTheme="minorHAnsi" w:hAnsiTheme="minorHAnsi"/>
                <w:sz w:val="22"/>
                <w:szCs w:val="22"/>
              </w:rPr>
            </w:pPr>
          </w:p>
        </w:tc>
        <w:tc>
          <w:tcPr>
            <w:tcW w:w="9053" w:type="dxa"/>
          </w:tcPr>
          <w:p w14:paraId="63AE4202" w14:textId="77777777" w:rsidR="00DA7F4A" w:rsidRPr="004C3E5D" w:rsidRDefault="00DA7F4A" w:rsidP="00C61163">
            <w:pPr>
              <w:rPr>
                <w:rFonts w:asciiTheme="minorHAnsi" w:hAnsiTheme="minorHAnsi"/>
                <w:sz w:val="22"/>
                <w:szCs w:val="22"/>
              </w:rPr>
            </w:pPr>
            <w:r w:rsidRPr="004C3E5D">
              <w:rPr>
                <w:rFonts w:asciiTheme="minorHAnsi" w:hAnsiTheme="minorHAnsi"/>
                <w:b/>
                <w:bCs/>
                <w:sz w:val="22"/>
                <w:szCs w:val="22"/>
              </w:rPr>
              <w:t xml:space="preserve">PEO-6 </w:t>
            </w:r>
            <w:r w:rsidRPr="004C3E5D">
              <w:rPr>
                <w:rFonts w:asciiTheme="minorHAnsi" w:hAnsiTheme="minorHAnsi"/>
                <w:sz w:val="22"/>
                <w:szCs w:val="22"/>
              </w:rPr>
              <w:t xml:space="preserve">Analyze the role of both internal and international migration on </w:t>
            </w:r>
            <w:r>
              <w:rPr>
                <w:rFonts w:asciiTheme="minorHAnsi" w:hAnsiTheme="minorHAnsi"/>
                <w:sz w:val="22"/>
                <w:szCs w:val="22"/>
              </w:rPr>
              <w:t xml:space="preserve">changes to </w:t>
            </w:r>
            <w:r w:rsidRPr="004C3E5D">
              <w:rPr>
                <w:rFonts w:asciiTheme="minorHAnsi" w:hAnsiTheme="minorHAnsi"/>
                <w:sz w:val="22"/>
                <w:szCs w:val="22"/>
              </w:rPr>
              <w:t>urban life, cultural developments, labor issues, and reform movements from the mid-</w:t>
            </w:r>
            <w:r>
              <w:rPr>
                <w:rFonts w:asciiTheme="minorHAnsi" w:hAnsiTheme="minorHAnsi"/>
                <w:sz w:val="22"/>
                <w:szCs w:val="22"/>
              </w:rPr>
              <w:t>19th</w:t>
            </w:r>
            <w:r w:rsidRPr="004C3E5D">
              <w:rPr>
                <w:rFonts w:asciiTheme="minorHAnsi" w:hAnsiTheme="minorHAnsi"/>
                <w:sz w:val="22"/>
                <w:szCs w:val="22"/>
              </w:rPr>
              <w:t xml:space="preserve"> </w:t>
            </w:r>
            <w:r>
              <w:rPr>
                <w:rFonts w:asciiTheme="minorHAnsi" w:hAnsiTheme="minorHAnsi"/>
                <w:sz w:val="22"/>
                <w:szCs w:val="22"/>
              </w:rPr>
              <w:t xml:space="preserve">century </w:t>
            </w:r>
            <w:r w:rsidRPr="004C3E5D">
              <w:rPr>
                <w:rFonts w:asciiTheme="minorHAnsi" w:hAnsiTheme="minorHAnsi"/>
                <w:sz w:val="22"/>
                <w:szCs w:val="22"/>
              </w:rPr>
              <w:t>through the mid-</w:t>
            </w:r>
            <w:r>
              <w:rPr>
                <w:rFonts w:asciiTheme="minorHAnsi" w:hAnsiTheme="minorHAnsi"/>
                <w:sz w:val="22"/>
                <w:szCs w:val="22"/>
              </w:rPr>
              <w:t>20th</w:t>
            </w:r>
            <w:r w:rsidRPr="004C3E5D">
              <w:rPr>
                <w:rFonts w:asciiTheme="minorHAnsi" w:hAnsiTheme="minorHAnsi"/>
                <w:sz w:val="22"/>
                <w:szCs w:val="22"/>
              </w:rPr>
              <w:t xml:space="preserve"> century</w:t>
            </w:r>
          </w:p>
        </w:tc>
        <w:tc>
          <w:tcPr>
            <w:tcW w:w="2340" w:type="dxa"/>
          </w:tcPr>
          <w:p w14:paraId="2F27212B" w14:textId="77777777" w:rsidR="00DA7F4A" w:rsidRPr="004C3E5D" w:rsidRDefault="00DA7F4A" w:rsidP="00C61163">
            <w:pPr>
              <w:rPr>
                <w:rFonts w:asciiTheme="minorHAnsi" w:hAnsiTheme="minorHAnsi"/>
                <w:sz w:val="22"/>
                <w:szCs w:val="22"/>
              </w:rPr>
            </w:pPr>
            <w:r w:rsidRPr="004C3E5D">
              <w:rPr>
                <w:rFonts w:asciiTheme="minorHAnsi" w:hAnsiTheme="minorHAnsi"/>
                <w:sz w:val="22"/>
                <w:szCs w:val="22"/>
              </w:rPr>
              <w:t>5.1.II, 6.1.II, 6.2.I, 7.2.II</w:t>
            </w:r>
          </w:p>
        </w:tc>
      </w:tr>
      <w:tr w:rsidR="00DA7F4A" w:rsidRPr="004C3E5D" w14:paraId="773FAE7E" w14:textId="77777777" w:rsidTr="00C61163">
        <w:tc>
          <w:tcPr>
            <w:tcW w:w="2035" w:type="dxa"/>
            <w:vMerge/>
          </w:tcPr>
          <w:p w14:paraId="51FA7AD9" w14:textId="77777777" w:rsidR="00DA7F4A" w:rsidRPr="004C3E5D" w:rsidRDefault="00DA7F4A" w:rsidP="00C61163">
            <w:pPr>
              <w:rPr>
                <w:rFonts w:asciiTheme="minorHAnsi" w:hAnsiTheme="minorHAnsi"/>
                <w:sz w:val="22"/>
                <w:szCs w:val="22"/>
              </w:rPr>
            </w:pPr>
          </w:p>
        </w:tc>
        <w:tc>
          <w:tcPr>
            <w:tcW w:w="9053" w:type="dxa"/>
          </w:tcPr>
          <w:p w14:paraId="1147A80F" w14:textId="77777777" w:rsidR="00DA7F4A" w:rsidRPr="004C3E5D" w:rsidRDefault="00DA7F4A" w:rsidP="00C61163">
            <w:pPr>
              <w:contextualSpacing/>
              <w:rPr>
                <w:rFonts w:asciiTheme="minorHAnsi" w:hAnsiTheme="minorHAnsi"/>
                <w:sz w:val="22"/>
                <w:szCs w:val="22"/>
              </w:rPr>
            </w:pPr>
            <w:r w:rsidRPr="004C3E5D">
              <w:rPr>
                <w:rFonts w:asciiTheme="minorHAnsi" w:hAnsiTheme="minorHAnsi"/>
                <w:b/>
                <w:bCs/>
                <w:sz w:val="22"/>
                <w:szCs w:val="22"/>
              </w:rPr>
              <w:t xml:space="preserve">PEO-7 </w:t>
            </w:r>
            <w:r w:rsidRPr="004C3E5D">
              <w:rPr>
                <w:rFonts w:asciiTheme="minorHAnsi" w:hAnsiTheme="minorHAnsi"/>
                <w:sz w:val="22"/>
                <w:szCs w:val="22"/>
              </w:rPr>
              <w:t xml:space="preserve">Explain how and why debates over immigration to the United States have changed since the turn of the </w:t>
            </w:r>
            <w:r>
              <w:rPr>
                <w:rFonts w:asciiTheme="minorHAnsi" w:hAnsiTheme="minorHAnsi"/>
                <w:sz w:val="22"/>
                <w:szCs w:val="22"/>
              </w:rPr>
              <w:t>20th</w:t>
            </w:r>
            <w:r w:rsidRPr="004C3E5D">
              <w:rPr>
                <w:rFonts w:asciiTheme="minorHAnsi" w:hAnsiTheme="minorHAnsi"/>
                <w:sz w:val="22"/>
                <w:szCs w:val="22"/>
              </w:rPr>
              <w:t xml:space="preserve"> century</w:t>
            </w:r>
          </w:p>
        </w:tc>
        <w:tc>
          <w:tcPr>
            <w:tcW w:w="2340" w:type="dxa"/>
          </w:tcPr>
          <w:p w14:paraId="0506F708" w14:textId="77777777" w:rsidR="00DA7F4A" w:rsidRPr="004C3E5D" w:rsidRDefault="00DA7F4A" w:rsidP="00C61163">
            <w:pPr>
              <w:contextualSpacing/>
              <w:rPr>
                <w:rFonts w:asciiTheme="minorHAnsi" w:hAnsiTheme="minorHAnsi"/>
                <w:sz w:val="22"/>
                <w:szCs w:val="22"/>
              </w:rPr>
            </w:pPr>
            <w:r w:rsidRPr="004C3E5D">
              <w:rPr>
                <w:rFonts w:asciiTheme="minorHAnsi" w:hAnsiTheme="minorHAnsi"/>
                <w:sz w:val="22"/>
                <w:szCs w:val="22"/>
              </w:rPr>
              <w:t>7.2.II, 8.3.II, 9.3.II</w:t>
            </w:r>
          </w:p>
        </w:tc>
      </w:tr>
    </w:tbl>
    <w:p w14:paraId="611607A4" w14:textId="77777777" w:rsidR="00DA7F4A" w:rsidRDefault="00DA7F4A">
      <w:pPr>
        <w:spacing w:after="200" w:line="276" w:lineRule="auto"/>
      </w:pPr>
      <w:r>
        <w:br w:type="page"/>
      </w:r>
    </w:p>
    <w:p w14:paraId="252FFFC3" w14:textId="77777777" w:rsidR="00DA7F4A" w:rsidRPr="00A16740" w:rsidRDefault="00DA7F4A" w:rsidP="00DA7F4A">
      <w:pPr>
        <w:rPr>
          <w:rFonts w:asciiTheme="minorHAnsi" w:hAnsiTheme="minorHAnsi"/>
          <w:sz w:val="22"/>
          <w:szCs w:val="22"/>
        </w:rPr>
      </w:pPr>
      <w:r w:rsidRPr="00DA7F4A">
        <w:rPr>
          <w:rFonts w:asciiTheme="minorHAnsi" w:hAnsiTheme="minorHAnsi"/>
          <w:b/>
          <w:color w:val="FFFFFF" w:themeColor="background1"/>
          <w:sz w:val="40"/>
          <w:szCs w:val="40"/>
          <w:bdr w:val="single" w:sz="4" w:space="0" w:color="auto"/>
          <w:shd w:val="clear" w:color="auto" w:fill="C00000"/>
        </w:rPr>
        <w:lastRenderedPageBreak/>
        <w:t>Learning Objectives by Theme: Politics and Power (POL</w:t>
      </w:r>
      <w:proofErr w:type="gramStart"/>
      <w:r w:rsidRPr="00DA7F4A">
        <w:rPr>
          <w:rFonts w:asciiTheme="minorHAnsi" w:hAnsiTheme="minorHAnsi"/>
          <w:b/>
          <w:color w:val="FFFFFF" w:themeColor="background1"/>
          <w:sz w:val="40"/>
          <w:szCs w:val="40"/>
          <w:bdr w:val="single" w:sz="4" w:space="0" w:color="auto"/>
          <w:shd w:val="clear" w:color="auto" w:fill="C00000"/>
        </w:rPr>
        <w:t>)</w:t>
      </w:r>
      <w:proofErr w:type="gramEnd"/>
      <w:r w:rsidRPr="00DA7F4A">
        <w:rPr>
          <w:rFonts w:asciiTheme="minorHAnsi" w:hAnsiTheme="minorHAnsi"/>
          <w:b/>
          <w:sz w:val="40"/>
          <w:szCs w:val="40"/>
          <w:bdr w:val="single" w:sz="4" w:space="0" w:color="auto"/>
        </w:rPr>
        <w:br/>
      </w:r>
      <w:r w:rsidRPr="00A16740">
        <w:rPr>
          <w:rFonts w:asciiTheme="minorHAnsi" w:hAnsiTheme="minorHAnsi"/>
          <w:sz w:val="22"/>
          <w:szCs w:val="22"/>
        </w:rPr>
        <w:t>Students should examine ongoing debates over the role of the state in society and its potential as an active agent for change. This includes mechanisms for creating, implementing</w:t>
      </w:r>
      <w:r>
        <w:rPr>
          <w:rFonts w:asciiTheme="minorHAnsi" w:hAnsiTheme="minorHAnsi"/>
          <w:sz w:val="22"/>
          <w:szCs w:val="22"/>
        </w:rPr>
        <w:t>,</w:t>
      </w:r>
      <w:r w:rsidRPr="00A16740">
        <w:rPr>
          <w:rFonts w:asciiTheme="minorHAnsi" w:hAnsiTheme="minorHAnsi"/>
          <w:sz w:val="22"/>
          <w:szCs w:val="22"/>
        </w:rPr>
        <w:t xml:space="preserve"> or limiting participation in the political process and </w:t>
      </w:r>
      <w:r>
        <w:rPr>
          <w:rFonts w:asciiTheme="minorHAnsi" w:hAnsiTheme="minorHAnsi"/>
          <w:sz w:val="22"/>
          <w:szCs w:val="22"/>
        </w:rPr>
        <w:t xml:space="preserve">the </w:t>
      </w:r>
      <w:r w:rsidRPr="00A16740">
        <w:rPr>
          <w:rFonts w:asciiTheme="minorHAnsi" w:hAnsiTheme="minorHAnsi"/>
          <w:sz w:val="22"/>
          <w:szCs w:val="22"/>
        </w:rPr>
        <w:t>resulting social effects, as well as the changing relationships among the branches of the federal government and among national, state</w:t>
      </w:r>
      <w:r>
        <w:rPr>
          <w:rFonts w:asciiTheme="minorHAnsi" w:hAnsiTheme="minorHAnsi"/>
          <w:sz w:val="22"/>
          <w:szCs w:val="22"/>
        </w:rPr>
        <w:t>,</w:t>
      </w:r>
      <w:r w:rsidRPr="00A16740">
        <w:rPr>
          <w:rFonts w:asciiTheme="minorHAnsi" w:hAnsiTheme="minorHAnsi"/>
          <w:sz w:val="22"/>
          <w:szCs w:val="22"/>
        </w:rPr>
        <w:t xml:space="preserve"> and local governments. Students should trace efforts to define or gain access to individual rights and citizenship and survey the evolutions of tensions between liberty and authority in different periods of U.S. history. </w:t>
      </w:r>
      <w:r w:rsidRPr="00A16740">
        <w:rPr>
          <w:rFonts w:asciiTheme="minorHAnsi" w:hAnsiTheme="minorHAnsi"/>
          <w:sz w:val="22"/>
          <w:szCs w:val="22"/>
        </w:rPr>
        <w:br/>
      </w:r>
      <w:r w:rsidRPr="00A16740">
        <w:rPr>
          <w:rFonts w:asciiTheme="minorHAnsi" w:hAnsiTheme="minorHAnsi"/>
          <w:b/>
          <w:sz w:val="22"/>
          <w:szCs w:val="22"/>
          <w:u w:val="single"/>
        </w:rPr>
        <w:br/>
        <w:t>Overarching questions:</w:t>
      </w:r>
    </w:p>
    <w:p w14:paraId="3D73A5DF" w14:textId="77777777" w:rsidR="00DA7F4A" w:rsidRDefault="00DA7F4A" w:rsidP="00DA7F4A">
      <w:pPr>
        <w:pStyle w:val="ListParagraph"/>
        <w:numPr>
          <w:ilvl w:val="0"/>
          <w:numId w:val="1"/>
        </w:numPr>
        <w:rPr>
          <w:rFonts w:asciiTheme="minorHAnsi" w:hAnsiTheme="minorHAnsi"/>
          <w:sz w:val="22"/>
          <w:szCs w:val="22"/>
        </w:rPr>
      </w:pPr>
      <w:r w:rsidRPr="00A16740">
        <w:rPr>
          <w:rFonts w:asciiTheme="minorHAnsi" w:hAnsiTheme="minorHAnsi"/>
          <w:sz w:val="22"/>
          <w:szCs w:val="22"/>
        </w:rPr>
        <w:t>How and why have different political and social groups competed for influence over society and government in what would become the United States?</w:t>
      </w:r>
    </w:p>
    <w:p w14:paraId="18AF212C" w14:textId="77777777" w:rsidR="00DA7F4A" w:rsidRDefault="00DA7F4A" w:rsidP="00DA7F4A">
      <w:pPr>
        <w:pStyle w:val="ListParagraph"/>
        <w:numPr>
          <w:ilvl w:val="0"/>
          <w:numId w:val="1"/>
        </w:numPr>
        <w:rPr>
          <w:rFonts w:asciiTheme="minorHAnsi" w:hAnsiTheme="minorHAnsi"/>
          <w:sz w:val="22"/>
          <w:szCs w:val="22"/>
        </w:rPr>
      </w:pPr>
      <w:r w:rsidRPr="00A16740">
        <w:rPr>
          <w:rFonts w:asciiTheme="minorHAnsi" w:hAnsiTheme="minorHAnsi"/>
          <w:sz w:val="22"/>
          <w:szCs w:val="22"/>
        </w:rPr>
        <w:t>How have Americans agreed on or argued over the values that guide the political system</w:t>
      </w:r>
      <w:r>
        <w:rPr>
          <w:rFonts w:asciiTheme="minorHAnsi" w:hAnsiTheme="minorHAnsi"/>
          <w:sz w:val="22"/>
          <w:szCs w:val="22"/>
        </w:rPr>
        <w:t>,</w:t>
      </w:r>
      <w:r w:rsidRPr="00A16740">
        <w:rPr>
          <w:rFonts w:asciiTheme="minorHAnsi" w:hAnsiTheme="minorHAnsi"/>
          <w:sz w:val="22"/>
          <w:szCs w:val="22"/>
        </w:rPr>
        <w:t xml:space="preserve"> as well as who is a part of the political process?</w:t>
      </w:r>
      <w:r w:rsidRPr="004C3E5D">
        <w:rPr>
          <w:rFonts w:asciiTheme="minorHAnsi" w:hAnsiTheme="minorHAnsi"/>
          <w:sz w:val="22"/>
          <w:szCs w:val="22"/>
        </w:rPr>
        <w:br/>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8730"/>
        <w:gridCol w:w="2340"/>
      </w:tblGrid>
      <w:tr w:rsidR="00DA7F4A" w:rsidRPr="00A16740" w14:paraId="38E1C9D5" w14:textId="77777777" w:rsidTr="00C61163">
        <w:tc>
          <w:tcPr>
            <w:tcW w:w="2358" w:type="dxa"/>
          </w:tcPr>
          <w:p w14:paraId="11986190" w14:textId="77777777" w:rsidR="00DA7F4A" w:rsidRPr="00A16740" w:rsidRDefault="00DA7F4A" w:rsidP="00C61163">
            <w:pPr>
              <w:pStyle w:val="NormalWeb"/>
              <w:shd w:val="clear" w:color="auto" w:fill="FFFFFF"/>
              <w:spacing w:before="0" w:beforeAutospacing="0" w:after="0" w:afterAutospacing="0"/>
              <w:rPr>
                <w:rFonts w:asciiTheme="minorHAnsi" w:hAnsiTheme="minorHAnsi"/>
                <w:b/>
                <w:i/>
                <w:sz w:val="22"/>
                <w:szCs w:val="22"/>
              </w:rPr>
            </w:pPr>
            <w:r w:rsidRPr="00A16740">
              <w:rPr>
                <w:rFonts w:asciiTheme="minorHAnsi" w:hAnsiTheme="minorHAnsi"/>
                <w:b/>
                <w:i/>
                <w:sz w:val="22"/>
                <w:szCs w:val="22"/>
              </w:rPr>
              <w:t>Learning Objective</w:t>
            </w:r>
          </w:p>
        </w:tc>
        <w:tc>
          <w:tcPr>
            <w:tcW w:w="8730" w:type="dxa"/>
          </w:tcPr>
          <w:p w14:paraId="1DE39D38" w14:textId="77777777" w:rsidR="00DA7F4A" w:rsidRPr="00A16740" w:rsidRDefault="00DA7F4A" w:rsidP="00C61163">
            <w:pPr>
              <w:pStyle w:val="NormalWeb"/>
              <w:shd w:val="clear" w:color="auto" w:fill="FFFFFF"/>
              <w:spacing w:before="0" w:beforeAutospacing="0" w:after="0" w:afterAutospacing="0"/>
              <w:rPr>
                <w:rFonts w:asciiTheme="minorHAnsi" w:hAnsiTheme="minorHAnsi"/>
                <w:b/>
                <w:bCs/>
                <w:i/>
                <w:sz w:val="22"/>
                <w:szCs w:val="22"/>
              </w:rPr>
            </w:pPr>
            <w:r w:rsidRPr="00A16740">
              <w:rPr>
                <w:rFonts w:asciiTheme="minorHAnsi" w:hAnsiTheme="minorHAnsi"/>
                <w:b/>
                <w:bCs/>
                <w:i/>
                <w:sz w:val="22"/>
                <w:szCs w:val="22"/>
              </w:rPr>
              <w:t>In particular, students can</w:t>
            </w:r>
            <w:r>
              <w:rPr>
                <w:rFonts w:asciiTheme="minorHAnsi" w:hAnsiTheme="minorHAnsi"/>
                <w:b/>
                <w:bCs/>
                <w:i/>
                <w:sz w:val="22"/>
                <w:szCs w:val="22"/>
              </w:rPr>
              <w:t xml:space="preserve"> </w:t>
            </w:r>
            <w:r w:rsidRPr="00A16740">
              <w:rPr>
                <w:rFonts w:asciiTheme="minorHAnsi" w:hAnsiTheme="minorHAnsi"/>
                <w:b/>
                <w:bCs/>
                <w:i/>
                <w:sz w:val="22"/>
                <w:szCs w:val="22"/>
              </w:rPr>
              <w:t>…</w:t>
            </w:r>
          </w:p>
        </w:tc>
        <w:tc>
          <w:tcPr>
            <w:tcW w:w="2340" w:type="dxa"/>
          </w:tcPr>
          <w:p w14:paraId="401320E5" w14:textId="77777777" w:rsidR="00DA7F4A" w:rsidRPr="00A16740" w:rsidRDefault="00DA7F4A" w:rsidP="00C61163">
            <w:pPr>
              <w:pStyle w:val="NormalWeb"/>
              <w:shd w:val="clear" w:color="auto" w:fill="FFFFFF"/>
              <w:spacing w:before="0" w:beforeAutospacing="0" w:after="0" w:afterAutospacing="0"/>
              <w:rPr>
                <w:rFonts w:asciiTheme="minorHAnsi" w:hAnsiTheme="minorHAnsi"/>
                <w:b/>
                <w:bCs/>
                <w:i/>
                <w:sz w:val="22"/>
                <w:szCs w:val="22"/>
              </w:rPr>
            </w:pPr>
            <w:r w:rsidRPr="00A16740">
              <w:rPr>
                <w:rFonts w:asciiTheme="minorHAnsi" w:hAnsiTheme="minorHAnsi"/>
                <w:b/>
                <w:bCs/>
                <w:i/>
                <w:sz w:val="22"/>
                <w:szCs w:val="22"/>
              </w:rPr>
              <w:t>In the concept outline:</w:t>
            </w:r>
          </w:p>
        </w:tc>
      </w:tr>
      <w:tr w:rsidR="00DA7F4A" w:rsidRPr="00A16740" w14:paraId="244DD254" w14:textId="77777777" w:rsidTr="00C61163">
        <w:tc>
          <w:tcPr>
            <w:tcW w:w="2358" w:type="dxa"/>
            <w:vMerge w:val="restart"/>
            <w:vAlign w:val="center"/>
          </w:tcPr>
          <w:p w14:paraId="4908C5A6" w14:textId="77777777" w:rsidR="00DA7F4A" w:rsidRPr="00A16740" w:rsidRDefault="00DA7F4A" w:rsidP="00C61163">
            <w:pPr>
              <w:pStyle w:val="NormalWeb"/>
              <w:shd w:val="clear" w:color="auto" w:fill="FFFFFF"/>
              <w:spacing w:before="0" w:beforeAutospacing="0" w:after="0" w:afterAutospacing="0"/>
              <w:rPr>
                <w:rFonts w:asciiTheme="minorHAnsi" w:hAnsiTheme="minorHAnsi"/>
                <w:sz w:val="22"/>
                <w:szCs w:val="22"/>
              </w:rPr>
            </w:pPr>
            <w:r w:rsidRPr="00A16740">
              <w:rPr>
                <w:rFonts w:asciiTheme="minorHAnsi" w:hAnsiTheme="minorHAnsi"/>
                <w:sz w:val="22"/>
                <w:szCs w:val="22"/>
              </w:rPr>
              <w:t>Students demonstrate understanding of how different political and social groups competed for influence over society and government in colonial North America and the United States.</w:t>
            </w:r>
          </w:p>
        </w:tc>
        <w:tc>
          <w:tcPr>
            <w:tcW w:w="8730" w:type="dxa"/>
          </w:tcPr>
          <w:p w14:paraId="70933FE7" w14:textId="77777777" w:rsidR="00DA7F4A" w:rsidRPr="00A16740" w:rsidRDefault="00DA7F4A" w:rsidP="00C61163">
            <w:pPr>
              <w:pStyle w:val="NormalWeb"/>
              <w:shd w:val="clear" w:color="auto" w:fill="FFFFFF"/>
              <w:spacing w:before="0" w:beforeAutospacing="0" w:after="0" w:afterAutospacing="0"/>
              <w:rPr>
                <w:rFonts w:asciiTheme="minorHAnsi" w:hAnsiTheme="minorHAnsi"/>
                <w:bCs/>
                <w:color w:val="000000"/>
                <w:sz w:val="22"/>
                <w:szCs w:val="22"/>
              </w:rPr>
            </w:pPr>
            <w:r w:rsidRPr="00A16740">
              <w:rPr>
                <w:rFonts w:asciiTheme="minorHAnsi" w:hAnsiTheme="minorHAnsi"/>
                <w:b/>
                <w:sz w:val="22"/>
                <w:szCs w:val="22"/>
              </w:rPr>
              <w:t xml:space="preserve">POL-1 </w:t>
            </w:r>
            <w:r w:rsidRPr="00A16740">
              <w:rPr>
                <w:rFonts w:asciiTheme="minorHAnsi" w:hAnsiTheme="minorHAnsi"/>
                <w:sz w:val="22"/>
                <w:szCs w:val="22"/>
              </w:rPr>
              <w:t>Analyze the factors behind competition, cooperation, and conflict among different societies and social groups in North America during the colonial period</w:t>
            </w:r>
          </w:p>
        </w:tc>
        <w:tc>
          <w:tcPr>
            <w:tcW w:w="2340" w:type="dxa"/>
          </w:tcPr>
          <w:p w14:paraId="5C076F83" w14:textId="77777777" w:rsidR="00DA7F4A" w:rsidRPr="00A16740" w:rsidRDefault="00DA7F4A" w:rsidP="00C61163">
            <w:pPr>
              <w:pStyle w:val="NormalWeb"/>
              <w:shd w:val="clear" w:color="auto" w:fill="FFFFFF"/>
              <w:spacing w:before="0" w:beforeAutospacing="0" w:after="0" w:afterAutospacing="0"/>
              <w:rPr>
                <w:rFonts w:asciiTheme="minorHAnsi" w:hAnsiTheme="minorHAnsi"/>
                <w:bCs/>
                <w:sz w:val="22"/>
                <w:szCs w:val="22"/>
              </w:rPr>
            </w:pPr>
            <w:r w:rsidRPr="00A16740">
              <w:rPr>
                <w:rFonts w:asciiTheme="minorHAnsi" w:hAnsiTheme="minorHAnsi"/>
                <w:bCs/>
                <w:sz w:val="22"/>
                <w:szCs w:val="22"/>
              </w:rPr>
              <w:t>1.2.II, 1.3.II, 2.1.II, 2.2.I, 2.2.II, 3.1.I, 3.1.II, 3.3.I, 3.3.II</w:t>
            </w:r>
          </w:p>
        </w:tc>
      </w:tr>
      <w:tr w:rsidR="00DA7F4A" w:rsidRPr="00A16740" w14:paraId="3F53D7B1" w14:textId="77777777" w:rsidTr="00C61163">
        <w:tc>
          <w:tcPr>
            <w:tcW w:w="2358" w:type="dxa"/>
            <w:vMerge/>
          </w:tcPr>
          <w:p w14:paraId="588A9CE8" w14:textId="77777777" w:rsidR="00DA7F4A" w:rsidRPr="00A16740" w:rsidRDefault="00DA7F4A" w:rsidP="00C61163">
            <w:pPr>
              <w:rPr>
                <w:rFonts w:asciiTheme="minorHAnsi" w:hAnsiTheme="minorHAnsi"/>
                <w:sz w:val="22"/>
                <w:szCs w:val="22"/>
              </w:rPr>
            </w:pPr>
          </w:p>
        </w:tc>
        <w:tc>
          <w:tcPr>
            <w:tcW w:w="8730" w:type="dxa"/>
          </w:tcPr>
          <w:p w14:paraId="58B2598E" w14:textId="77777777" w:rsidR="00DA7F4A" w:rsidRPr="00A16740" w:rsidRDefault="00DA7F4A" w:rsidP="00C61163">
            <w:pPr>
              <w:rPr>
                <w:rFonts w:asciiTheme="minorHAnsi" w:hAnsiTheme="minorHAnsi"/>
                <w:sz w:val="22"/>
                <w:szCs w:val="22"/>
              </w:rPr>
            </w:pPr>
            <w:r w:rsidRPr="00A16740">
              <w:rPr>
                <w:rFonts w:asciiTheme="minorHAnsi" w:hAnsiTheme="minorHAnsi"/>
                <w:b/>
                <w:sz w:val="22"/>
                <w:szCs w:val="22"/>
              </w:rPr>
              <w:t xml:space="preserve">POL-2 </w:t>
            </w:r>
            <w:r w:rsidRPr="00A16740">
              <w:rPr>
                <w:rFonts w:asciiTheme="minorHAnsi" w:hAnsiTheme="minorHAnsi"/>
                <w:sz w:val="22"/>
                <w:szCs w:val="22"/>
              </w:rPr>
              <w:t xml:space="preserve">Explain how and why major party systems and political alignments arose and have changed from the early Republic through the </w:t>
            </w:r>
            <w:r>
              <w:rPr>
                <w:rFonts w:asciiTheme="minorHAnsi" w:hAnsiTheme="minorHAnsi"/>
                <w:sz w:val="22"/>
                <w:szCs w:val="22"/>
              </w:rPr>
              <w:t>end of the 20th</w:t>
            </w:r>
            <w:r w:rsidRPr="00A16740">
              <w:rPr>
                <w:rFonts w:asciiTheme="minorHAnsi" w:hAnsiTheme="minorHAnsi"/>
                <w:sz w:val="22"/>
                <w:szCs w:val="22"/>
              </w:rPr>
              <w:t xml:space="preserve"> century</w:t>
            </w:r>
          </w:p>
        </w:tc>
        <w:tc>
          <w:tcPr>
            <w:tcW w:w="2340" w:type="dxa"/>
          </w:tcPr>
          <w:p w14:paraId="4D227E4B" w14:textId="77777777" w:rsidR="00DA7F4A" w:rsidRPr="00A16740" w:rsidRDefault="00DA7F4A" w:rsidP="00C61163">
            <w:pPr>
              <w:rPr>
                <w:rFonts w:asciiTheme="minorHAnsi" w:hAnsiTheme="minorHAnsi"/>
                <w:sz w:val="22"/>
                <w:szCs w:val="22"/>
              </w:rPr>
            </w:pPr>
            <w:r w:rsidRPr="00A16740">
              <w:rPr>
                <w:rFonts w:asciiTheme="minorHAnsi" w:hAnsiTheme="minorHAnsi"/>
                <w:sz w:val="22"/>
                <w:szCs w:val="22"/>
              </w:rPr>
              <w:t>3.1.III, 3.3.III, 4.1.I, 5.2.II, 7.1.III, 8.2.III</w:t>
            </w:r>
          </w:p>
        </w:tc>
      </w:tr>
      <w:tr w:rsidR="00DA7F4A" w:rsidRPr="00A16740" w14:paraId="72431517" w14:textId="77777777" w:rsidTr="00C61163">
        <w:trPr>
          <w:trHeight w:val="135"/>
        </w:trPr>
        <w:tc>
          <w:tcPr>
            <w:tcW w:w="2358" w:type="dxa"/>
            <w:vMerge/>
          </w:tcPr>
          <w:p w14:paraId="0E866FFB" w14:textId="77777777" w:rsidR="00DA7F4A" w:rsidRPr="00A16740" w:rsidRDefault="00DA7F4A" w:rsidP="00C61163">
            <w:pPr>
              <w:rPr>
                <w:rFonts w:asciiTheme="minorHAnsi" w:hAnsiTheme="minorHAnsi"/>
                <w:sz w:val="22"/>
                <w:szCs w:val="22"/>
              </w:rPr>
            </w:pPr>
          </w:p>
        </w:tc>
        <w:tc>
          <w:tcPr>
            <w:tcW w:w="8730" w:type="dxa"/>
          </w:tcPr>
          <w:p w14:paraId="56829905" w14:textId="77777777" w:rsidR="00DA7F4A" w:rsidRPr="00A16740" w:rsidRDefault="00DA7F4A" w:rsidP="00C61163">
            <w:pPr>
              <w:rPr>
                <w:rFonts w:asciiTheme="minorHAnsi" w:hAnsiTheme="minorHAnsi"/>
                <w:sz w:val="22"/>
                <w:szCs w:val="22"/>
              </w:rPr>
            </w:pPr>
            <w:r w:rsidRPr="00A16740">
              <w:rPr>
                <w:rFonts w:asciiTheme="minorHAnsi" w:hAnsiTheme="minorHAnsi"/>
                <w:b/>
                <w:sz w:val="22"/>
                <w:szCs w:val="22"/>
              </w:rPr>
              <w:t>POL-3</w:t>
            </w:r>
            <w:r w:rsidRPr="00A16740">
              <w:rPr>
                <w:rFonts w:asciiTheme="minorHAnsi" w:hAnsiTheme="minorHAnsi"/>
                <w:sz w:val="22"/>
                <w:szCs w:val="22"/>
              </w:rPr>
              <w:t xml:space="preserve"> Explain how activist groups and reform movements, such as antebellum reformers, civil rights activists, and social conservatives, have caused changes to state institutions and U.S. society</w:t>
            </w:r>
          </w:p>
        </w:tc>
        <w:tc>
          <w:tcPr>
            <w:tcW w:w="2340" w:type="dxa"/>
          </w:tcPr>
          <w:p w14:paraId="6B352E6E" w14:textId="77777777" w:rsidR="00DA7F4A" w:rsidRPr="00A16740" w:rsidRDefault="00DA7F4A" w:rsidP="00C61163">
            <w:pPr>
              <w:rPr>
                <w:rFonts w:asciiTheme="minorHAnsi" w:hAnsiTheme="minorHAnsi"/>
                <w:sz w:val="22"/>
                <w:szCs w:val="22"/>
              </w:rPr>
            </w:pPr>
            <w:r w:rsidRPr="00A16740">
              <w:rPr>
                <w:rFonts w:asciiTheme="minorHAnsi" w:hAnsiTheme="minorHAnsi"/>
                <w:sz w:val="22"/>
                <w:szCs w:val="22"/>
              </w:rPr>
              <w:t>4.1.II, 5.2.I, 6.1.III, 6.2.I, 7.1.1, 7.1.II, 8.2.I, 8.2.II, 9.1.I</w:t>
            </w:r>
          </w:p>
        </w:tc>
      </w:tr>
      <w:tr w:rsidR="00DA7F4A" w:rsidRPr="00A16740" w14:paraId="226B77EA" w14:textId="77777777" w:rsidTr="00C61163">
        <w:trPr>
          <w:trHeight w:val="135"/>
        </w:trPr>
        <w:tc>
          <w:tcPr>
            <w:tcW w:w="2358" w:type="dxa"/>
            <w:vMerge/>
          </w:tcPr>
          <w:p w14:paraId="128CF930" w14:textId="77777777" w:rsidR="00DA7F4A" w:rsidRPr="00A16740" w:rsidRDefault="00DA7F4A" w:rsidP="00C61163">
            <w:pPr>
              <w:rPr>
                <w:rFonts w:asciiTheme="minorHAnsi" w:hAnsiTheme="minorHAnsi"/>
                <w:sz w:val="22"/>
                <w:szCs w:val="22"/>
              </w:rPr>
            </w:pPr>
          </w:p>
        </w:tc>
        <w:tc>
          <w:tcPr>
            <w:tcW w:w="8730" w:type="dxa"/>
          </w:tcPr>
          <w:p w14:paraId="45405438" w14:textId="77777777" w:rsidR="00DA7F4A" w:rsidRPr="00A16740" w:rsidRDefault="00DA7F4A" w:rsidP="00C61163">
            <w:pPr>
              <w:rPr>
                <w:rFonts w:asciiTheme="minorHAnsi" w:hAnsiTheme="minorHAnsi"/>
                <w:sz w:val="22"/>
                <w:szCs w:val="22"/>
              </w:rPr>
            </w:pPr>
            <w:r w:rsidRPr="00A16740">
              <w:rPr>
                <w:rFonts w:asciiTheme="minorHAnsi" w:hAnsiTheme="minorHAnsi"/>
                <w:b/>
                <w:sz w:val="22"/>
                <w:szCs w:val="22"/>
              </w:rPr>
              <w:t xml:space="preserve">POL-4 </w:t>
            </w:r>
            <w:r w:rsidRPr="00A16740">
              <w:rPr>
                <w:rFonts w:asciiTheme="minorHAnsi" w:hAnsiTheme="minorHAnsi"/>
                <w:sz w:val="22"/>
                <w:szCs w:val="22"/>
              </w:rPr>
              <w:t>Analyze how the New Deal, the Great Society, and the modern conservative movement all sought to change the federal government’s role in U.S. political, social, and economic life</w:t>
            </w:r>
          </w:p>
        </w:tc>
        <w:tc>
          <w:tcPr>
            <w:tcW w:w="2340" w:type="dxa"/>
          </w:tcPr>
          <w:p w14:paraId="4FEBC182" w14:textId="77777777" w:rsidR="00DA7F4A" w:rsidRPr="00A16740" w:rsidRDefault="00DA7F4A" w:rsidP="00C61163">
            <w:pPr>
              <w:rPr>
                <w:rFonts w:asciiTheme="minorHAnsi" w:hAnsiTheme="minorHAnsi"/>
                <w:sz w:val="22"/>
                <w:szCs w:val="22"/>
              </w:rPr>
            </w:pPr>
            <w:r w:rsidRPr="00A16740">
              <w:rPr>
                <w:rFonts w:asciiTheme="minorHAnsi" w:hAnsiTheme="minorHAnsi"/>
                <w:sz w:val="22"/>
                <w:szCs w:val="22"/>
              </w:rPr>
              <w:t>7.1.III, 8.2.I, 9.1.II</w:t>
            </w:r>
          </w:p>
        </w:tc>
      </w:tr>
      <w:tr w:rsidR="00DA7F4A" w:rsidRPr="00A16740" w14:paraId="5C92E45B" w14:textId="77777777" w:rsidTr="00C61163">
        <w:tc>
          <w:tcPr>
            <w:tcW w:w="2358" w:type="dxa"/>
            <w:vMerge w:val="restart"/>
            <w:vAlign w:val="center"/>
          </w:tcPr>
          <w:p w14:paraId="0FE3FDC3" w14:textId="77777777" w:rsidR="00DA7F4A" w:rsidRPr="00A16740" w:rsidRDefault="00DA7F4A" w:rsidP="00C61163">
            <w:pPr>
              <w:rPr>
                <w:rFonts w:asciiTheme="minorHAnsi" w:hAnsiTheme="minorHAnsi"/>
                <w:sz w:val="22"/>
                <w:szCs w:val="22"/>
              </w:rPr>
            </w:pPr>
            <w:r w:rsidRPr="00A16740">
              <w:rPr>
                <w:rFonts w:asciiTheme="minorHAnsi" w:hAnsiTheme="minorHAnsi"/>
                <w:sz w:val="22"/>
                <w:szCs w:val="22"/>
              </w:rPr>
              <w:t>Students demonstrate understanding of how Americans have agreed on or argued over the values that guide the political system</w:t>
            </w:r>
            <w:r>
              <w:rPr>
                <w:rFonts w:asciiTheme="minorHAnsi" w:hAnsiTheme="minorHAnsi"/>
                <w:sz w:val="22"/>
                <w:szCs w:val="22"/>
              </w:rPr>
              <w:t>,</w:t>
            </w:r>
            <w:r w:rsidRPr="00A16740">
              <w:rPr>
                <w:rFonts w:asciiTheme="minorHAnsi" w:hAnsiTheme="minorHAnsi"/>
                <w:sz w:val="22"/>
                <w:szCs w:val="22"/>
              </w:rPr>
              <w:t xml:space="preserve"> as well as who is a part of the political process.</w:t>
            </w:r>
          </w:p>
        </w:tc>
        <w:tc>
          <w:tcPr>
            <w:tcW w:w="8730" w:type="dxa"/>
          </w:tcPr>
          <w:p w14:paraId="388AECB2" w14:textId="77777777" w:rsidR="00DA7F4A" w:rsidRPr="00A16740" w:rsidRDefault="00DA7F4A" w:rsidP="00C61163">
            <w:pPr>
              <w:widowControl w:val="0"/>
              <w:tabs>
                <w:tab w:val="left" w:pos="72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
                <w:sz w:val="22"/>
                <w:szCs w:val="22"/>
              </w:rPr>
            </w:pPr>
            <w:r w:rsidRPr="00A16740">
              <w:rPr>
                <w:rFonts w:asciiTheme="minorHAnsi" w:hAnsiTheme="minorHAnsi"/>
                <w:b/>
                <w:sz w:val="22"/>
                <w:szCs w:val="22"/>
              </w:rPr>
              <w:t xml:space="preserve">POL-5 </w:t>
            </w:r>
            <w:r w:rsidRPr="00A16740">
              <w:rPr>
                <w:rFonts w:asciiTheme="minorHAnsi" w:hAnsiTheme="minorHAnsi"/>
                <w:sz w:val="22"/>
                <w:szCs w:val="22"/>
              </w:rPr>
              <w:t>Analyze how arguments over the meaning and interpretation of the Constitution have affected U.S. politics since 1787</w:t>
            </w:r>
          </w:p>
        </w:tc>
        <w:tc>
          <w:tcPr>
            <w:tcW w:w="2340" w:type="dxa"/>
          </w:tcPr>
          <w:p w14:paraId="44A72DBF" w14:textId="77777777" w:rsidR="00DA7F4A" w:rsidRPr="00A16740" w:rsidRDefault="00DA7F4A" w:rsidP="00C61163">
            <w:pPr>
              <w:widowControl w:val="0"/>
              <w:tabs>
                <w:tab w:val="left" w:pos="72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A16740">
              <w:rPr>
                <w:rFonts w:asciiTheme="minorHAnsi" w:hAnsiTheme="minorHAnsi"/>
                <w:sz w:val="22"/>
                <w:szCs w:val="22"/>
              </w:rPr>
              <w:t>3.2.I, 3.2.II, 3.2.III, 4.1.I, 5.2.I, 5.3.I, 5.3.II, 7.3.III, 8.2.III, 8.3.III</w:t>
            </w:r>
          </w:p>
        </w:tc>
      </w:tr>
      <w:tr w:rsidR="00DA7F4A" w:rsidRPr="00A16740" w14:paraId="5F12DD58" w14:textId="77777777" w:rsidTr="00C61163">
        <w:tc>
          <w:tcPr>
            <w:tcW w:w="2358" w:type="dxa"/>
            <w:vMerge/>
          </w:tcPr>
          <w:p w14:paraId="0A4F6D73" w14:textId="77777777" w:rsidR="00DA7F4A" w:rsidRPr="00A16740" w:rsidRDefault="00DA7F4A" w:rsidP="00C61163">
            <w:pPr>
              <w:rPr>
                <w:rFonts w:asciiTheme="minorHAnsi" w:hAnsiTheme="minorHAnsi"/>
                <w:sz w:val="22"/>
                <w:szCs w:val="22"/>
              </w:rPr>
            </w:pPr>
          </w:p>
        </w:tc>
        <w:tc>
          <w:tcPr>
            <w:tcW w:w="8730" w:type="dxa"/>
          </w:tcPr>
          <w:p w14:paraId="242687F5" w14:textId="77777777" w:rsidR="00DA7F4A" w:rsidRPr="00A16740" w:rsidRDefault="00DA7F4A" w:rsidP="00C61163">
            <w:pPr>
              <w:rPr>
                <w:rFonts w:asciiTheme="minorHAnsi" w:hAnsiTheme="minorHAnsi"/>
                <w:sz w:val="22"/>
                <w:szCs w:val="22"/>
              </w:rPr>
            </w:pPr>
            <w:r w:rsidRPr="00A16740">
              <w:rPr>
                <w:rFonts w:asciiTheme="minorHAnsi" w:hAnsiTheme="minorHAnsi"/>
                <w:b/>
                <w:sz w:val="22"/>
                <w:szCs w:val="22"/>
              </w:rPr>
              <w:t>POL-6</w:t>
            </w:r>
            <w:r w:rsidRPr="00A16740">
              <w:rPr>
                <w:rFonts w:asciiTheme="minorHAnsi" w:hAnsiTheme="minorHAnsi"/>
                <w:sz w:val="22"/>
                <w:szCs w:val="22"/>
              </w:rPr>
              <w:t xml:space="preserve"> Analyze how debates over political values (such as democracy, freedom, and citizenship) and the extension of American ideals abroad contributed to the ideological clashes and military conflicts of the </w:t>
            </w:r>
            <w:r>
              <w:rPr>
                <w:rFonts w:asciiTheme="minorHAnsi" w:hAnsiTheme="minorHAnsi"/>
                <w:sz w:val="22"/>
                <w:szCs w:val="22"/>
              </w:rPr>
              <w:t>19th century</w:t>
            </w:r>
            <w:r w:rsidRPr="00A16740">
              <w:rPr>
                <w:rFonts w:asciiTheme="minorHAnsi" w:hAnsiTheme="minorHAnsi"/>
                <w:sz w:val="22"/>
                <w:szCs w:val="22"/>
              </w:rPr>
              <w:t xml:space="preserve"> and </w:t>
            </w:r>
            <w:r>
              <w:rPr>
                <w:rFonts w:asciiTheme="minorHAnsi" w:hAnsiTheme="minorHAnsi"/>
                <w:sz w:val="22"/>
                <w:szCs w:val="22"/>
              </w:rPr>
              <w:t xml:space="preserve">the </w:t>
            </w:r>
            <w:r w:rsidRPr="00A16740">
              <w:rPr>
                <w:rFonts w:asciiTheme="minorHAnsi" w:hAnsiTheme="minorHAnsi"/>
                <w:sz w:val="22"/>
                <w:szCs w:val="22"/>
              </w:rPr>
              <w:t xml:space="preserve">early </w:t>
            </w:r>
            <w:r>
              <w:rPr>
                <w:rFonts w:asciiTheme="minorHAnsi" w:hAnsiTheme="minorHAnsi"/>
                <w:sz w:val="22"/>
                <w:szCs w:val="22"/>
              </w:rPr>
              <w:t>20th</w:t>
            </w:r>
            <w:r w:rsidRPr="00A16740">
              <w:rPr>
                <w:rFonts w:asciiTheme="minorHAnsi" w:hAnsiTheme="minorHAnsi"/>
                <w:sz w:val="22"/>
                <w:szCs w:val="22"/>
              </w:rPr>
              <w:t xml:space="preserve"> centur</w:t>
            </w:r>
            <w:r>
              <w:rPr>
                <w:rFonts w:asciiTheme="minorHAnsi" w:hAnsiTheme="minorHAnsi"/>
                <w:sz w:val="22"/>
                <w:szCs w:val="22"/>
              </w:rPr>
              <w:t>y</w:t>
            </w:r>
          </w:p>
        </w:tc>
        <w:tc>
          <w:tcPr>
            <w:tcW w:w="2340" w:type="dxa"/>
          </w:tcPr>
          <w:p w14:paraId="753A77CD" w14:textId="77777777" w:rsidR="00DA7F4A" w:rsidRPr="00A16740" w:rsidRDefault="00DA7F4A" w:rsidP="00C61163">
            <w:pPr>
              <w:rPr>
                <w:rFonts w:asciiTheme="minorHAnsi" w:hAnsiTheme="minorHAnsi"/>
                <w:sz w:val="22"/>
                <w:szCs w:val="22"/>
              </w:rPr>
            </w:pPr>
            <w:r w:rsidRPr="00A16740">
              <w:rPr>
                <w:rFonts w:asciiTheme="minorHAnsi" w:hAnsiTheme="minorHAnsi"/>
                <w:sz w:val="22"/>
                <w:szCs w:val="22"/>
              </w:rPr>
              <w:t>4.1.I, 4.1.II, 4.3.II, 4.3.III, 5.1.II, 5.2.II, 5.3.II, 5.3.III, 6.2.II, 6.3.I, 7.3.I, 7.3.II</w:t>
            </w:r>
          </w:p>
        </w:tc>
      </w:tr>
      <w:tr w:rsidR="00DA7F4A" w:rsidRPr="00A16740" w14:paraId="2F09762E" w14:textId="77777777" w:rsidTr="00C61163">
        <w:tc>
          <w:tcPr>
            <w:tcW w:w="2358" w:type="dxa"/>
            <w:vMerge/>
          </w:tcPr>
          <w:p w14:paraId="71C26C21" w14:textId="77777777" w:rsidR="00DA7F4A" w:rsidRPr="00A16740" w:rsidRDefault="00DA7F4A" w:rsidP="00C61163">
            <w:pPr>
              <w:rPr>
                <w:rFonts w:asciiTheme="minorHAnsi" w:hAnsiTheme="minorHAnsi"/>
                <w:sz w:val="22"/>
                <w:szCs w:val="22"/>
              </w:rPr>
            </w:pPr>
          </w:p>
        </w:tc>
        <w:tc>
          <w:tcPr>
            <w:tcW w:w="8730" w:type="dxa"/>
          </w:tcPr>
          <w:p w14:paraId="4ABB3529" w14:textId="77777777" w:rsidR="00DA7F4A" w:rsidRPr="00A16740" w:rsidRDefault="00DA7F4A" w:rsidP="00C61163">
            <w:pPr>
              <w:rPr>
                <w:rFonts w:asciiTheme="minorHAnsi" w:hAnsiTheme="minorHAnsi"/>
                <w:sz w:val="22"/>
                <w:szCs w:val="22"/>
              </w:rPr>
            </w:pPr>
            <w:r w:rsidRPr="00A16740">
              <w:rPr>
                <w:rFonts w:asciiTheme="minorHAnsi" w:hAnsiTheme="minorHAnsi"/>
                <w:b/>
                <w:sz w:val="22"/>
                <w:szCs w:val="22"/>
              </w:rPr>
              <w:t>POL-7</w:t>
            </w:r>
            <w:r>
              <w:rPr>
                <w:rFonts w:asciiTheme="minorHAnsi" w:hAnsiTheme="minorHAnsi"/>
                <w:sz w:val="22"/>
                <w:szCs w:val="22"/>
              </w:rPr>
              <w:t xml:space="preserve"> </w:t>
            </w:r>
            <w:r w:rsidRPr="00A16740">
              <w:rPr>
                <w:rFonts w:asciiTheme="minorHAnsi" w:hAnsiTheme="minorHAnsi"/>
                <w:sz w:val="22"/>
                <w:szCs w:val="22"/>
              </w:rPr>
              <w:t xml:space="preserve">Analyze how debates over civil rights and civil liberties have influenced political life from the late </w:t>
            </w:r>
            <w:r>
              <w:rPr>
                <w:rFonts w:asciiTheme="minorHAnsi" w:hAnsiTheme="minorHAnsi"/>
                <w:sz w:val="22"/>
                <w:szCs w:val="22"/>
              </w:rPr>
              <w:t>19th century</w:t>
            </w:r>
            <w:r w:rsidRPr="00A16740">
              <w:rPr>
                <w:rFonts w:asciiTheme="minorHAnsi" w:hAnsiTheme="minorHAnsi"/>
                <w:sz w:val="22"/>
                <w:szCs w:val="22"/>
              </w:rPr>
              <w:t xml:space="preserve"> through the </w:t>
            </w:r>
            <w:r>
              <w:rPr>
                <w:rFonts w:asciiTheme="minorHAnsi" w:hAnsiTheme="minorHAnsi"/>
                <w:sz w:val="22"/>
                <w:szCs w:val="22"/>
              </w:rPr>
              <w:t xml:space="preserve">early 21st </w:t>
            </w:r>
            <w:r w:rsidRPr="00A16740">
              <w:rPr>
                <w:rFonts w:asciiTheme="minorHAnsi" w:hAnsiTheme="minorHAnsi"/>
                <w:sz w:val="22"/>
                <w:szCs w:val="22"/>
              </w:rPr>
              <w:t>century</w:t>
            </w:r>
          </w:p>
        </w:tc>
        <w:tc>
          <w:tcPr>
            <w:tcW w:w="2340" w:type="dxa"/>
          </w:tcPr>
          <w:p w14:paraId="0AF33373" w14:textId="77777777" w:rsidR="00DA7F4A" w:rsidRPr="00A16740" w:rsidRDefault="00DA7F4A" w:rsidP="00C61163">
            <w:pPr>
              <w:rPr>
                <w:rFonts w:asciiTheme="minorHAnsi" w:hAnsiTheme="minorHAnsi"/>
                <w:sz w:val="22"/>
                <w:szCs w:val="22"/>
              </w:rPr>
            </w:pPr>
            <w:r w:rsidRPr="00A16740">
              <w:rPr>
                <w:rFonts w:asciiTheme="minorHAnsi" w:hAnsiTheme="minorHAnsi"/>
                <w:sz w:val="22"/>
                <w:szCs w:val="22"/>
              </w:rPr>
              <w:t>7.2.II, 8.1.III, 8.2.III, 9.2.II</w:t>
            </w:r>
          </w:p>
        </w:tc>
      </w:tr>
    </w:tbl>
    <w:p w14:paraId="19078D6B" w14:textId="77777777" w:rsidR="00DA7F4A" w:rsidRPr="00A16740" w:rsidRDefault="00DA7F4A" w:rsidP="00DA7F4A">
      <w:pPr>
        <w:rPr>
          <w:rFonts w:asciiTheme="minorHAnsi" w:hAnsiTheme="minorHAnsi"/>
          <w:sz w:val="22"/>
          <w:szCs w:val="22"/>
        </w:rPr>
      </w:pPr>
      <w:r w:rsidRPr="004C3E5D">
        <w:rPr>
          <w:rFonts w:asciiTheme="minorHAnsi" w:hAnsiTheme="minorHAnsi"/>
        </w:rPr>
        <w:br w:type="page"/>
      </w:r>
      <w:r w:rsidRPr="00055ED2">
        <w:rPr>
          <w:rFonts w:asciiTheme="minorHAnsi" w:hAnsiTheme="minorHAnsi"/>
          <w:b/>
          <w:sz w:val="40"/>
          <w:szCs w:val="40"/>
          <w:bdr w:val="single" w:sz="4" w:space="0" w:color="auto"/>
          <w:shd w:val="clear" w:color="auto" w:fill="FFFF00"/>
        </w:rPr>
        <w:lastRenderedPageBreak/>
        <w:t>Learning Objectives by Theme: America in the World (WOR</w:t>
      </w:r>
      <w:proofErr w:type="gramStart"/>
      <w:r w:rsidRPr="00055ED2">
        <w:rPr>
          <w:rFonts w:asciiTheme="minorHAnsi" w:hAnsiTheme="minorHAnsi"/>
          <w:b/>
          <w:sz w:val="40"/>
          <w:szCs w:val="40"/>
          <w:bdr w:val="single" w:sz="4" w:space="0" w:color="auto"/>
          <w:shd w:val="clear" w:color="auto" w:fill="FFFF00"/>
        </w:rPr>
        <w:t>)</w:t>
      </w:r>
      <w:proofErr w:type="gramEnd"/>
      <w:r w:rsidRPr="00055ED2">
        <w:rPr>
          <w:rFonts w:asciiTheme="minorHAnsi" w:hAnsiTheme="minorHAnsi"/>
          <w:b/>
          <w:sz w:val="40"/>
          <w:szCs w:val="40"/>
          <w:bdr w:val="single" w:sz="4" w:space="0" w:color="auto"/>
          <w:shd w:val="clear" w:color="auto" w:fill="FFFF00"/>
        </w:rPr>
        <w:br/>
      </w:r>
      <w:r>
        <w:rPr>
          <w:rFonts w:asciiTheme="minorHAnsi" w:hAnsiTheme="minorHAnsi"/>
          <w:sz w:val="22"/>
          <w:szCs w:val="22"/>
        </w:rPr>
        <w:t xml:space="preserve">In this theme, students should focus on the global context in which the United States originated and developed, as well as the influence of the U.S. on world affairs. </w:t>
      </w:r>
      <w:r w:rsidRPr="00A16740">
        <w:rPr>
          <w:rFonts w:asciiTheme="minorHAnsi" w:hAnsiTheme="minorHAnsi"/>
          <w:sz w:val="22"/>
          <w:szCs w:val="22"/>
        </w:rPr>
        <w:t xml:space="preserve">Students should </w:t>
      </w:r>
      <w:r>
        <w:rPr>
          <w:rFonts w:asciiTheme="minorHAnsi" w:hAnsiTheme="minorHAnsi"/>
          <w:sz w:val="22"/>
          <w:szCs w:val="22"/>
        </w:rPr>
        <w:t xml:space="preserve">examine </w:t>
      </w:r>
      <w:r w:rsidRPr="00A16740">
        <w:rPr>
          <w:rFonts w:asciiTheme="minorHAnsi" w:hAnsiTheme="minorHAnsi"/>
          <w:sz w:val="22"/>
          <w:szCs w:val="22"/>
        </w:rPr>
        <w:t xml:space="preserve">how </w:t>
      </w:r>
      <w:r>
        <w:rPr>
          <w:rFonts w:asciiTheme="minorHAnsi" w:hAnsiTheme="minorHAnsi"/>
          <w:sz w:val="22"/>
          <w:szCs w:val="22"/>
        </w:rPr>
        <w:t xml:space="preserve">various </w:t>
      </w:r>
      <w:r w:rsidRPr="00A16740">
        <w:rPr>
          <w:rFonts w:asciiTheme="minorHAnsi" w:hAnsiTheme="minorHAnsi"/>
          <w:sz w:val="22"/>
          <w:szCs w:val="22"/>
        </w:rPr>
        <w:t>world actors (such as people, states, organizations</w:t>
      </w:r>
      <w:r>
        <w:rPr>
          <w:rFonts w:asciiTheme="minorHAnsi" w:hAnsiTheme="minorHAnsi"/>
          <w:sz w:val="22"/>
          <w:szCs w:val="22"/>
        </w:rPr>
        <w:t>,</w:t>
      </w:r>
      <w:r w:rsidRPr="00A16740">
        <w:rPr>
          <w:rFonts w:asciiTheme="minorHAnsi" w:hAnsiTheme="minorHAnsi"/>
          <w:sz w:val="22"/>
          <w:szCs w:val="22"/>
        </w:rPr>
        <w:t xml:space="preserve"> and companies) have competed for the territory and resources of the North American continent, influencing the development of both American and world societies and economies. </w:t>
      </w:r>
      <w:r>
        <w:rPr>
          <w:rFonts w:asciiTheme="minorHAnsi" w:hAnsiTheme="minorHAnsi"/>
          <w:sz w:val="22"/>
          <w:szCs w:val="22"/>
        </w:rPr>
        <w:t>Students should also investigate how American foreign policies and military actions have affected the rest of the world as well as social issues within the U.S. itself.</w:t>
      </w:r>
    </w:p>
    <w:p w14:paraId="51C8F904" w14:textId="77777777" w:rsidR="00DA7F4A" w:rsidRPr="00A16740" w:rsidRDefault="00DA7F4A" w:rsidP="00DA7F4A">
      <w:pPr>
        <w:rPr>
          <w:rFonts w:asciiTheme="minorHAnsi" w:hAnsiTheme="minorHAnsi"/>
          <w:b/>
          <w:sz w:val="22"/>
          <w:szCs w:val="22"/>
        </w:rPr>
      </w:pPr>
      <w:r w:rsidRPr="00A16740">
        <w:rPr>
          <w:rFonts w:asciiTheme="minorHAnsi" w:hAnsiTheme="minorHAnsi"/>
          <w:b/>
          <w:sz w:val="22"/>
          <w:szCs w:val="22"/>
          <w:u w:val="single"/>
        </w:rPr>
        <w:br/>
        <w:t>Overarching questions:</w:t>
      </w:r>
    </w:p>
    <w:p w14:paraId="260602AB" w14:textId="77777777" w:rsidR="00DA7F4A" w:rsidRDefault="00DA7F4A" w:rsidP="00DA7F4A">
      <w:pPr>
        <w:pStyle w:val="ListParagraph"/>
        <w:numPr>
          <w:ilvl w:val="0"/>
          <w:numId w:val="1"/>
        </w:numPr>
        <w:rPr>
          <w:rFonts w:asciiTheme="minorHAnsi" w:hAnsiTheme="minorHAnsi"/>
          <w:sz w:val="22"/>
          <w:szCs w:val="22"/>
        </w:rPr>
      </w:pPr>
      <w:r w:rsidRPr="00A16740">
        <w:rPr>
          <w:rFonts w:asciiTheme="minorHAnsi" w:hAnsiTheme="minorHAnsi"/>
          <w:bCs/>
          <w:color w:val="000000"/>
          <w:sz w:val="22"/>
          <w:szCs w:val="22"/>
        </w:rPr>
        <w:t>How have events in North America and the United States related to contemporary developments in the rest of the world?</w:t>
      </w:r>
    </w:p>
    <w:p w14:paraId="4FA12965" w14:textId="77777777" w:rsidR="00DA7F4A" w:rsidRDefault="00DA7F4A" w:rsidP="00DA7F4A">
      <w:pPr>
        <w:pStyle w:val="ListParagraph"/>
        <w:numPr>
          <w:ilvl w:val="0"/>
          <w:numId w:val="1"/>
        </w:numPr>
        <w:rPr>
          <w:rFonts w:asciiTheme="minorHAnsi" w:hAnsiTheme="minorHAnsi"/>
          <w:sz w:val="22"/>
          <w:szCs w:val="22"/>
        </w:rPr>
      </w:pPr>
      <w:r w:rsidRPr="00A16740">
        <w:rPr>
          <w:rFonts w:asciiTheme="minorHAnsi" w:hAnsiTheme="minorHAnsi"/>
          <w:sz w:val="22"/>
          <w:szCs w:val="22"/>
        </w:rPr>
        <w:t>How have different factors influenced U.S. military, diplomatic, and economic involvement in international affairs and foreign conflicts, both in North America and overseas?</w:t>
      </w:r>
      <w:r w:rsidRPr="00A16740">
        <w:rPr>
          <w:rFonts w:asciiTheme="minorHAnsi" w:hAnsiTheme="minorHAnsi"/>
          <w:sz w:val="22"/>
          <w:szCs w:val="22"/>
        </w:rPr>
        <w:br/>
      </w:r>
    </w:p>
    <w:tbl>
      <w:tblPr>
        <w:tblW w:w="13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053"/>
        <w:gridCol w:w="2340"/>
      </w:tblGrid>
      <w:tr w:rsidR="00DA7F4A" w:rsidRPr="00A16740" w14:paraId="62011581" w14:textId="77777777" w:rsidTr="00C61163">
        <w:tc>
          <w:tcPr>
            <w:tcW w:w="2268" w:type="dxa"/>
          </w:tcPr>
          <w:p w14:paraId="74BDE845" w14:textId="77777777" w:rsidR="00DA7F4A" w:rsidRPr="00A16740" w:rsidRDefault="00DA7F4A" w:rsidP="00C61163">
            <w:pPr>
              <w:pStyle w:val="NormalWeb"/>
              <w:shd w:val="clear" w:color="auto" w:fill="FFFFFF"/>
              <w:spacing w:before="0" w:beforeAutospacing="0" w:after="0" w:afterAutospacing="0"/>
              <w:rPr>
                <w:rFonts w:asciiTheme="minorHAnsi" w:hAnsiTheme="minorHAnsi"/>
                <w:b/>
                <w:i/>
                <w:sz w:val="22"/>
                <w:szCs w:val="22"/>
              </w:rPr>
            </w:pPr>
            <w:r w:rsidRPr="00A16740">
              <w:rPr>
                <w:rFonts w:asciiTheme="minorHAnsi" w:hAnsiTheme="minorHAnsi"/>
                <w:b/>
                <w:i/>
                <w:sz w:val="22"/>
                <w:szCs w:val="22"/>
              </w:rPr>
              <w:t>Learning Objective</w:t>
            </w:r>
          </w:p>
        </w:tc>
        <w:tc>
          <w:tcPr>
            <w:tcW w:w="9053" w:type="dxa"/>
          </w:tcPr>
          <w:p w14:paraId="3484A471" w14:textId="77777777" w:rsidR="00DA7F4A" w:rsidRPr="00A16740" w:rsidRDefault="00DA7F4A" w:rsidP="00C61163">
            <w:pPr>
              <w:pStyle w:val="NormalWeb"/>
              <w:shd w:val="clear" w:color="auto" w:fill="FFFFFF"/>
              <w:spacing w:before="0" w:beforeAutospacing="0" w:after="0" w:afterAutospacing="0"/>
              <w:rPr>
                <w:rFonts w:asciiTheme="minorHAnsi" w:hAnsiTheme="minorHAnsi"/>
                <w:b/>
                <w:bCs/>
                <w:i/>
                <w:sz w:val="22"/>
                <w:szCs w:val="22"/>
              </w:rPr>
            </w:pPr>
            <w:r w:rsidRPr="00A16740">
              <w:rPr>
                <w:rFonts w:asciiTheme="minorHAnsi" w:hAnsiTheme="minorHAnsi"/>
                <w:b/>
                <w:bCs/>
                <w:i/>
                <w:sz w:val="22"/>
                <w:szCs w:val="22"/>
              </w:rPr>
              <w:t>In particular, students can</w:t>
            </w:r>
            <w:r>
              <w:rPr>
                <w:rFonts w:asciiTheme="minorHAnsi" w:hAnsiTheme="minorHAnsi"/>
                <w:b/>
                <w:bCs/>
                <w:i/>
                <w:sz w:val="22"/>
                <w:szCs w:val="22"/>
              </w:rPr>
              <w:t xml:space="preserve"> </w:t>
            </w:r>
            <w:r w:rsidRPr="00A16740">
              <w:rPr>
                <w:rFonts w:asciiTheme="minorHAnsi" w:hAnsiTheme="minorHAnsi"/>
                <w:b/>
                <w:bCs/>
                <w:i/>
                <w:sz w:val="22"/>
                <w:szCs w:val="22"/>
              </w:rPr>
              <w:t>…</w:t>
            </w:r>
          </w:p>
        </w:tc>
        <w:tc>
          <w:tcPr>
            <w:tcW w:w="2340" w:type="dxa"/>
          </w:tcPr>
          <w:p w14:paraId="5FA542D0" w14:textId="77777777" w:rsidR="00DA7F4A" w:rsidRPr="00A16740" w:rsidRDefault="00DA7F4A" w:rsidP="00C61163">
            <w:pPr>
              <w:pStyle w:val="NormalWeb"/>
              <w:shd w:val="clear" w:color="auto" w:fill="FFFFFF"/>
              <w:spacing w:before="0" w:beforeAutospacing="0" w:after="0" w:afterAutospacing="0"/>
              <w:rPr>
                <w:rFonts w:asciiTheme="minorHAnsi" w:hAnsiTheme="minorHAnsi"/>
                <w:b/>
                <w:bCs/>
                <w:i/>
                <w:sz w:val="22"/>
                <w:szCs w:val="22"/>
              </w:rPr>
            </w:pPr>
            <w:r w:rsidRPr="00A16740">
              <w:rPr>
                <w:rFonts w:asciiTheme="minorHAnsi" w:hAnsiTheme="minorHAnsi"/>
                <w:b/>
                <w:bCs/>
                <w:i/>
                <w:sz w:val="22"/>
                <w:szCs w:val="22"/>
              </w:rPr>
              <w:t>In the concept outline:</w:t>
            </w:r>
          </w:p>
        </w:tc>
      </w:tr>
      <w:tr w:rsidR="00DA7F4A" w:rsidRPr="00A16740" w14:paraId="759F70A3" w14:textId="77777777" w:rsidTr="00C61163">
        <w:tc>
          <w:tcPr>
            <w:tcW w:w="2268" w:type="dxa"/>
            <w:vMerge w:val="restart"/>
            <w:vAlign w:val="center"/>
          </w:tcPr>
          <w:p w14:paraId="5EA2DDF0" w14:textId="77777777" w:rsidR="00DA7F4A" w:rsidRPr="00A16740" w:rsidRDefault="00DA7F4A" w:rsidP="00C61163">
            <w:pPr>
              <w:pStyle w:val="NormalWeb"/>
              <w:shd w:val="clear" w:color="auto" w:fill="FFFFFF"/>
              <w:spacing w:before="0" w:beforeAutospacing="0" w:after="0" w:afterAutospacing="0"/>
              <w:rPr>
                <w:rFonts w:asciiTheme="minorHAnsi" w:hAnsiTheme="minorHAnsi"/>
                <w:sz w:val="22"/>
                <w:szCs w:val="22"/>
              </w:rPr>
            </w:pPr>
            <w:r w:rsidRPr="00A16740">
              <w:rPr>
                <w:rFonts w:asciiTheme="minorHAnsi" w:hAnsiTheme="minorHAnsi"/>
                <w:bCs/>
                <w:color w:val="000000"/>
                <w:sz w:val="22"/>
                <w:szCs w:val="22"/>
              </w:rPr>
              <w:t xml:space="preserve">Students </w:t>
            </w:r>
            <w:r w:rsidRPr="00A16740">
              <w:rPr>
                <w:rFonts w:asciiTheme="minorHAnsi" w:hAnsiTheme="minorHAnsi"/>
                <w:sz w:val="22"/>
                <w:szCs w:val="22"/>
              </w:rPr>
              <w:t>demonstrate understanding of</w:t>
            </w:r>
            <w:r w:rsidRPr="00A16740">
              <w:rPr>
                <w:rFonts w:asciiTheme="minorHAnsi" w:hAnsiTheme="minorHAnsi"/>
                <w:bCs/>
                <w:color w:val="000000"/>
                <w:sz w:val="22"/>
                <w:szCs w:val="22"/>
              </w:rPr>
              <w:t xml:space="preserve"> the relationship </w:t>
            </w:r>
            <w:r>
              <w:rPr>
                <w:rFonts w:asciiTheme="minorHAnsi" w:hAnsiTheme="minorHAnsi"/>
                <w:bCs/>
                <w:color w:val="000000"/>
                <w:sz w:val="22"/>
                <w:szCs w:val="22"/>
              </w:rPr>
              <w:t>among</w:t>
            </w:r>
            <w:r w:rsidRPr="00A16740">
              <w:rPr>
                <w:rFonts w:asciiTheme="minorHAnsi" w:hAnsiTheme="minorHAnsi"/>
                <w:bCs/>
                <w:color w:val="000000"/>
                <w:sz w:val="22"/>
                <w:szCs w:val="22"/>
              </w:rPr>
              <w:t xml:space="preserve"> events in North America and the United States and contemporary events in the rest of the world.</w:t>
            </w:r>
          </w:p>
        </w:tc>
        <w:tc>
          <w:tcPr>
            <w:tcW w:w="9053" w:type="dxa"/>
          </w:tcPr>
          <w:p w14:paraId="2929257E" w14:textId="77777777" w:rsidR="00DA7F4A" w:rsidRPr="00A16740" w:rsidRDefault="00DA7F4A" w:rsidP="00C61163">
            <w:pPr>
              <w:pStyle w:val="NormalWeb"/>
              <w:shd w:val="clear" w:color="auto" w:fill="FFFFFF"/>
              <w:spacing w:before="0" w:beforeAutospacing="0" w:after="0" w:afterAutospacing="0"/>
              <w:rPr>
                <w:rFonts w:asciiTheme="minorHAnsi" w:hAnsiTheme="minorHAnsi"/>
                <w:bCs/>
                <w:color w:val="000000"/>
                <w:sz w:val="22"/>
                <w:szCs w:val="22"/>
              </w:rPr>
            </w:pPr>
            <w:r w:rsidRPr="00A16740">
              <w:rPr>
                <w:rFonts w:asciiTheme="minorHAnsi" w:hAnsiTheme="minorHAnsi"/>
                <w:b/>
                <w:sz w:val="22"/>
                <w:szCs w:val="22"/>
              </w:rPr>
              <w:t>WOR-1</w:t>
            </w:r>
            <w:r w:rsidRPr="00A16740">
              <w:rPr>
                <w:rFonts w:asciiTheme="minorHAnsi" w:hAnsiTheme="minorHAnsi"/>
                <w:sz w:val="22"/>
                <w:szCs w:val="22"/>
              </w:rPr>
              <w:t xml:space="preserve"> Explain how imperial competition and the exchange of commodities across both sides of the Atlantic Ocean influenced the origins and patterns of development of North American societies in the colonial period </w:t>
            </w:r>
          </w:p>
        </w:tc>
        <w:tc>
          <w:tcPr>
            <w:tcW w:w="2340" w:type="dxa"/>
          </w:tcPr>
          <w:p w14:paraId="2A901C6E" w14:textId="77777777" w:rsidR="00DA7F4A" w:rsidRPr="00A16740" w:rsidRDefault="00DA7F4A" w:rsidP="00C61163">
            <w:pPr>
              <w:pStyle w:val="NormalWeb"/>
              <w:shd w:val="clear" w:color="auto" w:fill="FFFFFF"/>
              <w:spacing w:before="0" w:beforeAutospacing="0" w:after="0" w:afterAutospacing="0"/>
              <w:rPr>
                <w:rFonts w:asciiTheme="minorHAnsi" w:hAnsiTheme="minorHAnsi"/>
                <w:bCs/>
                <w:sz w:val="22"/>
                <w:szCs w:val="22"/>
              </w:rPr>
            </w:pPr>
            <w:r w:rsidRPr="00A16740">
              <w:rPr>
                <w:rFonts w:asciiTheme="minorHAnsi" w:hAnsiTheme="minorHAnsi"/>
                <w:bCs/>
                <w:sz w:val="22"/>
                <w:szCs w:val="22"/>
              </w:rPr>
              <w:t>1.2.I, 1.2.II, 2.1.I, 2.1.II, 2.2.I, 2.3.I, 2.3.II, 3.1.II, 3.3.I</w:t>
            </w:r>
          </w:p>
        </w:tc>
      </w:tr>
      <w:tr w:rsidR="00DA7F4A" w:rsidRPr="00A16740" w14:paraId="2D4C8FF4" w14:textId="77777777" w:rsidTr="00C61163">
        <w:tc>
          <w:tcPr>
            <w:tcW w:w="2268" w:type="dxa"/>
            <w:vMerge/>
          </w:tcPr>
          <w:p w14:paraId="00B124C4" w14:textId="77777777" w:rsidR="00DA7F4A" w:rsidRPr="00A16740" w:rsidRDefault="00DA7F4A" w:rsidP="00C61163">
            <w:pPr>
              <w:rPr>
                <w:rFonts w:asciiTheme="minorHAnsi" w:hAnsiTheme="minorHAnsi"/>
                <w:sz w:val="22"/>
                <w:szCs w:val="22"/>
              </w:rPr>
            </w:pPr>
          </w:p>
        </w:tc>
        <w:tc>
          <w:tcPr>
            <w:tcW w:w="9053" w:type="dxa"/>
          </w:tcPr>
          <w:p w14:paraId="26DC16F2" w14:textId="77777777" w:rsidR="00DA7F4A" w:rsidRPr="00A16740" w:rsidRDefault="00DA7F4A" w:rsidP="00C61163">
            <w:pPr>
              <w:rPr>
                <w:rFonts w:asciiTheme="minorHAnsi" w:hAnsiTheme="minorHAnsi"/>
                <w:sz w:val="22"/>
                <w:szCs w:val="22"/>
              </w:rPr>
            </w:pPr>
            <w:r w:rsidRPr="00A16740">
              <w:rPr>
                <w:rFonts w:asciiTheme="minorHAnsi" w:hAnsiTheme="minorHAnsi"/>
                <w:b/>
                <w:sz w:val="22"/>
                <w:szCs w:val="22"/>
              </w:rPr>
              <w:t xml:space="preserve">WOR-2 </w:t>
            </w:r>
            <w:r w:rsidRPr="00A16740">
              <w:rPr>
                <w:rFonts w:asciiTheme="minorHAnsi" w:hAnsiTheme="minorHAnsi"/>
                <w:sz w:val="22"/>
                <w:szCs w:val="22"/>
              </w:rPr>
              <w:t xml:space="preserve">Explain how the exchange of ideas among different parts of the Atlantic World shaped belief systems and independence movements into the early </w:t>
            </w:r>
            <w:r>
              <w:rPr>
                <w:rFonts w:asciiTheme="minorHAnsi" w:hAnsiTheme="minorHAnsi"/>
                <w:sz w:val="22"/>
                <w:szCs w:val="22"/>
              </w:rPr>
              <w:t>19th</w:t>
            </w:r>
            <w:r w:rsidRPr="00A16740">
              <w:rPr>
                <w:rFonts w:asciiTheme="minorHAnsi" w:hAnsiTheme="minorHAnsi"/>
                <w:sz w:val="22"/>
                <w:szCs w:val="22"/>
              </w:rPr>
              <w:t xml:space="preserve"> century</w:t>
            </w:r>
          </w:p>
        </w:tc>
        <w:tc>
          <w:tcPr>
            <w:tcW w:w="2340" w:type="dxa"/>
          </w:tcPr>
          <w:p w14:paraId="64690E0A" w14:textId="77777777" w:rsidR="00DA7F4A" w:rsidRPr="00A16740" w:rsidRDefault="00DA7F4A" w:rsidP="00C61163">
            <w:pPr>
              <w:rPr>
                <w:rFonts w:asciiTheme="minorHAnsi" w:hAnsiTheme="minorHAnsi"/>
                <w:sz w:val="22"/>
                <w:szCs w:val="22"/>
              </w:rPr>
            </w:pPr>
            <w:r w:rsidRPr="00A16740">
              <w:rPr>
                <w:rFonts w:asciiTheme="minorHAnsi" w:hAnsiTheme="minorHAnsi"/>
                <w:sz w:val="22"/>
                <w:szCs w:val="22"/>
              </w:rPr>
              <w:t>2.3.I, 2.3.II, 3.2.I, 3.2.III, 4.1.II</w:t>
            </w:r>
          </w:p>
        </w:tc>
      </w:tr>
      <w:tr w:rsidR="00DA7F4A" w:rsidRPr="00A16740" w14:paraId="5B3AB9EA" w14:textId="77777777" w:rsidTr="00C61163">
        <w:trPr>
          <w:trHeight w:val="557"/>
        </w:trPr>
        <w:tc>
          <w:tcPr>
            <w:tcW w:w="2268" w:type="dxa"/>
            <w:vMerge/>
          </w:tcPr>
          <w:p w14:paraId="6D3B5E9A" w14:textId="77777777" w:rsidR="00DA7F4A" w:rsidRPr="00A16740" w:rsidRDefault="00DA7F4A" w:rsidP="00C61163">
            <w:pPr>
              <w:rPr>
                <w:rFonts w:asciiTheme="minorHAnsi" w:hAnsiTheme="minorHAnsi"/>
                <w:sz w:val="22"/>
                <w:szCs w:val="22"/>
              </w:rPr>
            </w:pPr>
          </w:p>
        </w:tc>
        <w:tc>
          <w:tcPr>
            <w:tcW w:w="9053" w:type="dxa"/>
          </w:tcPr>
          <w:p w14:paraId="19A9276B" w14:textId="77777777" w:rsidR="00DA7F4A" w:rsidRPr="00A16740" w:rsidRDefault="00DA7F4A" w:rsidP="00C61163">
            <w:pPr>
              <w:rPr>
                <w:rFonts w:asciiTheme="minorHAnsi" w:hAnsiTheme="minorHAnsi"/>
                <w:sz w:val="22"/>
                <w:szCs w:val="22"/>
              </w:rPr>
            </w:pPr>
            <w:r w:rsidRPr="00A16740">
              <w:rPr>
                <w:rFonts w:asciiTheme="minorHAnsi" w:hAnsiTheme="minorHAnsi"/>
                <w:b/>
                <w:sz w:val="22"/>
                <w:szCs w:val="22"/>
              </w:rPr>
              <w:t xml:space="preserve">WOR-3 </w:t>
            </w:r>
            <w:r w:rsidRPr="00A16740">
              <w:rPr>
                <w:rFonts w:asciiTheme="minorHAnsi" w:hAnsiTheme="minorHAnsi"/>
                <w:sz w:val="22"/>
                <w:szCs w:val="22"/>
              </w:rPr>
              <w:t xml:space="preserve">Explain how the growing interconnection of the U.S. with worldwide economic, labor, and migration systems affected U.S. society since the late </w:t>
            </w:r>
            <w:r>
              <w:rPr>
                <w:rFonts w:asciiTheme="minorHAnsi" w:hAnsiTheme="minorHAnsi"/>
                <w:sz w:val="22"/>
                <w:szCs w:val="22"/>
              </w:rPr>
              <w:t>19th</w:t>
            </w:r>
            <w:r w:rsidRPr="00A16740">
              <w:rPr>
                <w:rFonts w:asciiTheme="minorHAnsi" w:hAnsiTheme="minorHAnsi"/>
                <w:sz w:val="22"/>
                <w:szCs w:val="22"/>
              </w:rPr>
              <w:t xml:space="preserve"> century</w:t>
            </w:r>
          </w:p>
        </w:tc>
        <w:tc>
          <w:tcPr>
            <w:tcW w:w="2340" w:type="dxa"/>
          </w:tcPr>
          <w:p w14:paraId="0959F5E3" w14:textId="77777777" w:rsidR="00DA7F4A" w:rsidRPr="00A16740" w:rsidRDefault="00DA7F4A" w:rsidP="00C61163">
            <w:pPr>
              <w:rPr>
                <w:rFonts w:asciiTheme="minorHAnsi" w:hAnsiTheme="minorHAnsi"/>
                <w:sz w:val="22"/>
                <w:szCs w:val="22"/>
              </w:rPr>
            </w:pPr>
            <w:r w:rsidRPr="00A16740">
              <w:rPr>
                <w:rFonts w:asciiTheme="minorHAnsi" w:hAnsiTheme="minorHAnsi"/>
                <w:sz w:val="22"/>
                <w:szCs w:val="22"/>
              </w:rPr>
              <w:t>6.1.I, 7.1.I, 8.1.II, 9.3.I</w:t>
            </w:r>
          </w:p>
        </w:tc>
      </w:tr>
      <w:tr w:rsidR="00DA7F4A" w:rsidRPr="00A16740" w14:paraId="407EF1FE" w14:textId="77777777" w:rsidTr="00C61163">
        <w:trPr>
          <w:trHeight w:val="602"/>
        </w:trPr>
        <w:tc>
          <w:tcPr>
            <w:tcW w:w="2268" w:type="dxa"/>
            <w:vMerge/>
          </w:tcPr>
          <w:p w14:paraId="76FB258A" w14:textId="77777777" w:rsidR="00DA7F4A" w:rsidRPr="00A16740" w:rsidRDefault="00DA7F4A" w:rsidP="00C61163">
            <w:pPr>
              <w:rPr>
                <w:rFonts w:asciiTheme="minorHAnsi" w:hAnsiTheme="minorHAnsi"/>
                <w:sz w:val="22"/>
                <w:szCs w:val="22"/>
              </w:rPr>
            </w:pPr>
          </w:p>
        </w:tc>
        <w:tc>
          <w:tcPr>
            <w:tcW w:w="9053" w:type="dxa"/>
          </w:tcPr>
          <w:p w14:paraId="1BDC0FAD" w14:textId="77777777" w:rsidR="00DA7F4A" w:rsidRPr="00A16740" w:rsidRDefault="00DA7F4A" w:rsidP="00C61163">
            <w:pPr>
              <w:rPr>
                <w:rFonts w:asciiTheme="minorHAnsi" w:hAnsiTheme="minorHAnsi"/>
                <w:sz w:val="22"/>
                <w:szCs w:val="22"/>
              </w:rPr>
            </w:pPr>
            <w:r w:rsidRPr="00A16740">
              <w:rPr>
                <w:rFonts w:asciiTheme="minorHAnsi" w:hAnsiTheme="minorHAnsi"/>
                <w:b/>
                <w:sz w:val="22"/>
                <w:szCs w:val="22"/>
              </w:rPr>
              <w:t xml:space="preserve">WOR-4 </w:t>
            </w:r>
            <w:r w:rsidRPr="00A16740">
              <w:rPr>
                <w:rFonts w:asciiTheme="minorHAnsi" w:hAnsiTheme="minorHAnsi"/>
                <w:sz w:val="22"/>
                <w:szCs w:val="22"/>
              </w:rPr>
              <w:t xml:space="preserve">Explain how the U.S. involvement in global conflicts in the </w:t>
            </w:r>
            <w:r>
              <w:rPr>
                <w:rFonts w:asciiTheme="minorHAnsi" w:hAnsiTheme="minorHAnsi"/>
                <w:sz w:val="22"/>
                <w:szCs w:val="22"/>
              </w:rPr>
              <w:t>20th</w:t>
            </w:r>
            <w:r w:rsidRPr="00A16740">
              <w:rPr>
                <w:rFonts w:asciiTheme="minorHAnsi" w:hAnsiTheme="minorHAnsi"/>
                <w:sz w:val="22"/>
                <w:szCs w:val="22"/>
              </w:rPr>
              <w:t xml:space="preserve"> century set the stage for domestic social changes</w:t>
            </w:r>
          </w:p>
        </w:tc>
        <w:tc>
          <w:tcPr>
            <w:tcW w:w="2340" w:type="dxa"/>
          </w:tcPr>
          <w:p w14:paraId="64523317" w14:textId="77777777" w:rsidR="00DA7F4A" w:rsidRPr="00A16740" w:rsidRDefault="00DA7F4A" w:rsidP="00C61163">
            <w:pPr>
              <w:rPr>
                <w:rFonts w:asciiTheme="minorHAnsi" w:hAnsiTheme="minorHAnsi"/>
                <w:sz w:val="22"/>
                <w:szCs w:val="22"/>
              </w:rPr>
            </w:pPr>
            <w:r w:rsidRPr="00A16740">
              <w:rPr>
                <w:rFonts w:asciiTheme="minorHAnsi" w:hAnsiTheme="minorHAnsi"/>
                <w:sz w:val="22"/>
                <w:szCs w:val="22"/>
              </w:rPr>
              <w:t>7.2.II, 7.2.III, 7.3.II, 7.3.III, 8.1.I, 8.1.III</w:t>
            </w:r>
          </w:p>
        </w:tc>
      </w:tr>
      <w:tr w:rsidR="00DA7F4A" w:rsidRPr="00A16740" w14:paraId="22519D2D" w14:textId="77777777" w:rsidTr="00C61163">
        <w:tc>
          <w:tcPr>
            <w:tcW w:w="2268" w:type="dxa"/>
            <w:vMerge w:val="restart"/>
            <w:vAlign w:val="center"/>
          </w:tcPr>
          <w:p w14:paraId="611661AE" w14:textId="77777777" w:rsidR="00DA7F4A" w:rsidRPr="00A16740" w:rsidRDefault="00DA7F4A" w:rsidP="00C61163">
            <w:pPr>
              <w:rPr>
                <w:rFonts w:asciiTheme="minorHAnsi" w:hAnsiTheme="minorHAnsi"/>
                <w:sz w:val="22"/>
                <w:szCs w:val="22"/>
              </w:rPr>
            </w:pPr>
            <w:r w:rsidRPr="00A16740">
              <w:rPr>
                <w:rFonts w:asciiTheme="minorHAnsi" w:hAnsiTheme="minorHAnsi"/>
                <w:sz w:val="22"/>
                <w:szCs w:val="22"/>
              </w:rPr>
              <w:t>Students demonstrate understanding of how different factors have influenced U.S. military, diplomatic, and economic involvement in international affairs and foreign conflicts, both in North America and overseas.</w:t>
            </w:r>
          </w:p>
        </w:tc>
        <w:tc>
          <w:tcPr>
            <w:tcW w:w="9053" w:type="dxa"/>
          </w:tcPr>
          <w:p w14:paraId="32AE4A32" w14:textId="77777777" w:rsidR="00DA7F4A" w:rsidRPr="00A16740" w:rsidRDefault="00DA7F4A" w:rsidP="00C61163">
            <w:pPr>
              <w:widowControl w:val="0"/>
              <w:tabs>
                <w:tab w:val="left" w:pos="72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
                <w:sz w:val="22"/>
                <w:szCs w:val="22"/>
              </w:rPr>
            </w:pPr>
            <w:r w:rsidRPr="00A16740">
              <w:rPr>
                <w:rFonts w:asciiTheme="minorHAnsi" w:hAnsiTheme="minorHAnsi"/>
                <w:b/>
                <w:sz w:val="22"/>
                <w:szCs w:val="22"/>
              </w:rPr>
              <w:t xml:space="preserve">WOR-5 </w:t>
            </w:r>
            <w:r w:rsidRPr="00A16740">
              <w:rPr>
                <w:rFonts w:asciiTheme="minorHAnsi" w:hAnsiTheme="minorHAnsi"/>
                <w:sz w:val="22"/>
                <w:szCs w:val="22"/>
              </w:rPr>
              <w:t>Analyze the motives behind, and results of, economic, military, and diplomatic initiatives aimed at expanding U.S. power and territory in the Western Hemisphere in the years between independence and the Civil War</w:t>
            </w:r>
          </w:p>
        </w:tc>
        <w:tc>
          <w:tcPr>
            <w:tcW w:w="2340" w:type="dxa"/>
          </w:tcPr>
          <w:p w14:paraId="63612EE9" w14:textId="77777777" w:rsidR="00DA7F4A" w:rsidRPr="00A16740" w:rsidRDefault="00DA7F4A" w:rsidP="00C61163">
            <w:pPr>
              <w:widowControl w:val="0"/>
              <w:tabs>
                <w:tab w:val="left" w:pos="72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A16740">
              <w:rPr>
                <w:rFonts w:asciiTheme="minorHAnsi" w:hAnsiTheme="minorHAnsi"/>
                <w:sz w:val="22"/>
                <w:szCs w:val="22"/>
              </w:rPr>
              <w:t>3.1.III, 3.2.II, 3.3.I, 3.3.II, 4.3.I</w:t>
            </w:r>
          </w:p>
        </w:tc>
      </w:tr>
      <w:tr w:rsidR="00DA7F4A" w:rsidRPr="00A16740" w14:paraId="1786B5C8" w14:textId="77777777" w:rsidTr="00C61163">
        <w:tc>
          <w:tcPr>
            <w:tcW w:w="2268" w:type="dxa"/>
            <w:vMerge/>
          </w:tcPr>
          <w:p w14:paraId="30079CD8" w14:textId="77777777" w:rsidR="00DA7F4A" w:rsidRPr="00A16740" w:rsidRDefault="00DA7F4A" w:rsidP="00C61163">
            <w:pPr>
              <w:rPr>
                <w:rFonts w:asciiTheme="minorHAnsi" w:hAnsiTheme="minorHAnsi"/>
                <w:sz w:val="22"/>
                <w:szCs w:val="22"/>
              </w:rPr>
            </w:pPr>
          </w:p>
        </w:tc>
        <w:tc>
          <w:tcPr>
            <w:tcW w:w="9053" w:type="dxa"/>
          </w:tcPr>
          <w:p w14:paraId="2F18C79D" w14:textId="77777777" w:rsidR="00DA7F4A" w:rsidRPr="00A16740" w:rsidRDefault="00DA7F4A" w:rsidP="00C61163">
            <w:pPr>
              <w:rPr>
                <w:rFonts w:asciiTheme="minorHAnsi" w:hAnsiTheme="minorHAnsi"/>
                <w:sz w:val="22"/>
                <w:szCs w:val="22"/>
              </w:rPr>
            </w:pPr>
            <w:r w:rsidRPr="00A16740">
              <w:rPr>
                <w:rFonts w:asciiTheme="minorHAnsi" w:hAnsiTheme="minorHAnsi"/>
                <w:b/>
                <w:sz w:val="22"/>
                <w:szCs w:val="22"/>
              </w:rPr>
              <w:t xml:space="preserve">WOR-6 </w:t>
            </w:r>
            <w:r w:rsidRPr="00A16740">
              <w:rPr>
                <w:rFonts w:asciiTheme="minorHAnsi" w:hAnsiTheme="minorHAnsi"/>
                <w:sz w:val="22"/>
                <w:szCs w:val="22"/>
              </w:rPr>
              <w:t xml:space="preserve">Analyze the major aspects of domestic debates over U.S. expansionism in the </w:t>
            </w:r>
            <w:r>
              <w:rPr>
                <w:rFonts w:asciiTheme="minorHAnsi" w:hAnsiTheme="minorHAnsi"/>
                <w:sz w:val="22"/>
                <w:szCs w:val="22"/>
              </w:rPr>
              <w:t xml:space="preserve">19th century  </w:t>
            </w:r>
            <w:r w:rsidRPr="00A16740">
              <w:rPr>
                <w:rFonts w:asciiTheme="minorHAnsi" w:hAnsiTheme="minorHAnsi"/>
                <w:sz w:val="22"/>
                <w:szCs w:val="22"/>
              </w:rPr>
              <w:t xml:space="preserve"> and </w:t>
            </w:r>
            <w:r>
              <w:rPr>
                <w:rFonts w:asciiTheme="minorHAnsi" w:hAnsiTheme="minorHAnsi"/>
                <w:sz w:val="22"/>
                <w:szCs w:val="22"/>
              </w:rPr>
              <w:t xml:space="preserve">the </w:t>
            </w:r>
            <w:r w:rsidRPr="00A16740">
              <w:rPr>
                <w:rFonts w:asciiTheme="minorHAnsi" w:hAnsiTheme="minorHAnsi"/>
                <w:sz w:val="22"/>
                <w:szCs w:val="22"/>
              </w:rPr>
              <w:t xml:space="preserve">early </w:t>
            </w:r>
            <w:r>
              <w:rPr>
                <w:rFonts w:asciiTheme="minorHAnsi" w:hAnsiTheme="minorHAnsi"/>
                <w:sz w:val="22"/>
                <w:szCs w:val="22"/>
              </w:rPr>
              <w:t>20th</w:t>
            </w:r>
            <w:r w:rsidRPr="00A16740">
              <w:rPr>
                <w:rFonts w:asciiTheme="minorHAnsi" w:hAnsiTheme="minorHAnsi"/>
                <w:sz w:val="22"/>
                <w:szCs w:val="22"/>
              </w:rPr>
              <w:t xml:space="preserve"> centur</w:t>
            </w:r>
            <w:r>
              <w:rPr>
                <w:rFonts w:asciiTheme="minorHAnsi" w:hAnsiTheme="minorHAnsi"/>
                <w:sz w:val="22"/>
                <w:szCs w:val="22"/>
              </w:rPr>
              <w:t>y</w:t>
            </w:r>
          </w:p>
        </w:tc>
        <w:tc>
          <w:tcPr>
            <w:tcW w:w="2340" w:type="dxa"/>
          </w:tcPr>
          <w:p w14:paraId="64AE8DE7" w14:textId="77777777" w:rsidR="00DA7F4A" w:rsidRPr="00A16740" w:rsidRDefault="00DA7F4A" w:rsidP="00C61163">
            <w:pPr>
              <w:rPr>
                <w:rFonts w:asciiTheme="minorHAnsi" w:hAnsiTheme="minorHAnsi"/>
                <w:sz w:val="22"/>
                <w:szCs w:val="22"/>
              </w:rPr>
            </w:pPr>
            <w:r w:rsidRPr="00A16740">
              <w:rPr>
                <w:rFonts w:asciiTheme="minorHAnsi" w:hAnsiTheme="minorHAnsi"/>
                <w:sz w:val="22"/>
                <w:szCs w:val="22"/>
              </w:rPr>
              <w:t>4.3.I, 4.3.II, 5.1.I, 7.3.I</w:t>
            </w:r>
          </w:p>
        </w:tc>
      </w:tr>
      <w:tr w:rsidR="00DA7F4A" w:rsidRPr="00A16740" w14:paraId="6BC108CD" w14:textId="77777777" w:rsidTr="00C61163">
        <w:tc>
          <w:tcPr>
            <w:tcW w:w="2268" w:type="dxa"/>
            <w:vMerge/>
          </w:tcPr>
          <w:p w14:paraId="25F86B7C" w14:textId="77777777" w:rsidR="00DA7F4A" w:rsidRPr="00A16740" w:rsidRDefault="00DA7F4A" w:rsidP="00C61163">
            <w:pPr>
              <w:rPr>
                <w:rFonts w:asciiTheme="minorHAnsi" w:hAnsiTheme="minorHAnsi"/>
                <w:sz w:val="22"/>
                <w:szCs w:val="22"/>
              </w:rPr>
            </w:pPr>
          </w:p>
        </w:tc>
        <w:tc>
          <w:tcPr>
            <w:tcW w:w="9053" w:type="dxa"/>
          </w:tcPr>
          <w:p w14:paraId="464045DE" w14:textId="77777777" w:rsidR="00DA7F4A" w:rsidRPr="00A16740" w:rsidRDefault="00DA7F4A" w:rsidP="00C61163">
            <w:pPr>
              <w:rPr>
                <w:rFonts w:asciiTheme="minorHAnsi" w:hAnsiTheme="minorHAnsi"/>
                <w:sz w:val="22"/>
                <w:szCs w:val="22"/>
              </w:rPr>
            </w:pPr>
            <w:r w:rsidRPr="00A16740">
              <w:rPr>
                <w:rFonts w:asciiTheme="minorHAnsi" w:hAnsiTheme="minorHAnsi"/>
                <w:b/>
                <w:sz w:val="22"/>
                <w:szCs w:val="22"/>
              </w:rPr>
              <w:t xml:space="preserve">WOR-7 </w:t>
            </w:r>
            <w:r w:rsidRPr="00A16740">
              <w:rPr>
                <w:rFonts w:asciiTheme="minorHAnsi" w:hAnsiTheme="minorHAnsi"/>
                <w:sz w:val="22"/>
                <w:szCs w:val="22"/>
              </w:rPr>
              <w:t xml:space="preserve">Analyze the goals of U.S. policymakers in major international conflicts, such as the Spanish-American War, World Wars I and II, and the Cold War, and explain how U.S. involvement in these conflicts has altered the U.S. role in world affairs </w:t>
            </w:r>
          </w:p>
        </w:tc>
        <w:tc>
          <w:tcPr>
            <w:tcW w:w="2340" w:type="dxa"/>
          </w:tcPr>
          <w:p w14:paraId="2AC53CFA" w14:textId="77777777" w:rsidR="00DA7F4A" w:rsidRPr="00A16740" w:rsidRDefault="00DA7F4A" w:rsidP="00C61163">
            <w:pPr>
              <w:rPr>
                <w:rFonts w:asciiTheme="minorHAnsi" w:hAnsiTheme="minorHAnsi"/>
                <w:sz w:val="22"/>
                <w:szCs w:val="22"/>
              </w:rPr>
            </w:pPr>
            <w:r w:rsidRPr="00A16740">
              <w:rPr>
                <w:rFonts w:asciiTheme="minorHAnsi" w:hAnsiTheme="minorHAnsi"/>
                <w:sz w:val="22"/>
                <w:szCs w:val="22"/>
              </w:rPr>
              <w:t>7.3.I, 7.3.II, 7.3.III, 8.1.I, 8.1.II, 9.2.I, 9.2.II</w:t>
            </w:r>
          </w:p>
        </w:tc>
      </w:tr>
      <w:tr w:rsidR="00DA7F4A" w:rsidRPr="00A16740" w14:paraId="1EEC2CC8" w14:textId="77777777" w:rsidTr="00C61163">
        <w:tc>
          <w:tcPr>
            <w:tcW w:w="2268" w:type="dxa"/>
            <w:vMerge/>
          </w:tcPr>
          <w:p w14:paraId="677B9356" w14:textId="77777777" w:rsidR="00DA7F4A" w:rsidRPr="00A16740" w:rsidRDefault="00DA7F4A" w:rsidP="00C61163">
            <w:pPr>
              <w:rPr>
                <w:rFonts w:asciiTheme="minorHAnsi" w:hAnsiTheme="minorHAnsi"/>
                <w:sz w:val="22"/>
                <w:szCs w:val="22"/>
              </w:rPr>
            </w:pPr>
          </w:p>
        </w:tc>
        <w:tc>
          <w:tcPr>
            <w:tcW w:w="9053" w:type="dxa"/>
          </w:tcPr>
          <w:p w14:paraId="0AD0359E" w14:textId="77777777" w:rsidR="00DA7F4A" w:rsidRPr="00A16740" w:rsidRDefault="00DA7F4A" w:rsidP="00C61163">
            <w:pPr>
              <w:contextualSpacing/>
              <w:rPr>
                <w:rFonts w:asciiTheme="minorHAnsi" w:hAnsiTheme="minorHAnsi"/>
                <w:sz w:val="22"/>
                <w:szCs w:val="22"/>
              </w:rPr>
            </w:pPr>
            <w:r w:rsidRPr="00A16740">
              <w:rPr>
                <w:rFonts w:asciiTheme="minorHAnsi" w:hAnsiTheme="minorHAnsi"/>
                <w:b/>
                <w:sz w:val="22"/>
                <w:szCs w:val="22"/>
              </w:rPr>
              <w:t xml:space="preserve">WOR-8 </w:t>
            </w:r>
            <w:r w:rsidRPr="00A16740">
              <w:rPr>
                <w:rFonts w:asciiTheme="minorHAnsi" w:hAnsiTheme="minorHAnsi"/>
                <w:sz w:val="22"/>
                <w:szCs w:val="22"/>
              </w:rPr>
              <w:t xml:space="preserve">Explain how the end of the Cold War and factors such as terrorism and economic globalization have changed U.S. foreign policy goals in the late </w:t>
            </w:r>
            <w:r>
              <w:rPr>
                <w:rFonts w:asciiTheme="minorHAnsi" w:hAnsiTheme="minorHAnsi"/>
                <w:sz w:val="22"/>
                <w:szCs w:val="22"/>
              </w:rPr>
              <w:t>20th</w:t>
            </w:r>
            <w:r w:rsidRPr="00A16740">
              <w:rPr>
                <w:rFonts w:asciiTheme="minorHAnsi" w:hAnsiTheme="minorHAnsi"/>
                <w:sz w:val="22"/>
                <w:szCs w:val="22"/>
              </w:rPr>
              <w:t xml:space="preserve"> </w:t>
            </w:r>
            <w:r>
              <w:rPr>
                <w:rFonts w:asciiTheme="minorHAnsi" w:hAnsiTheme="minorHAnsi"/>
                <w:sz w:val="22"/>
                <w:szCs w:val="22"/>
              </w:rPr>
              <w:t xml:space="preserve">century </w:t>
            </w:r>
            <w:r w:rsidRPr="00A16740">
              <w:rPr>
                <w:rFonts w:asciiTheme="minorHAnsi" w:hAnsiTheme="minorHAnsi"/>
                <w:sz w:val="22"/>
                <w:szCs w:val="22"/>
              </w:rPr>
              <w:t xml:space="preserve">and </w:t>
            </w:r>
            <w:r>
              <w:rPr>
                <w:rFonts w:asciiTheme="minorHAnsi" w:hAnsiTheme="minorHAnsi"/>
                <w:sz w:val="22"/>
                <w:szCs w:val="22"/>
              </w:rPr>
              <w:t xml:space="preserve">the </w:t>
            </w:r>
            <w:r w:rsidRPr="00A16740">
              <w:rPr>
                <w:rFonts w:asciiTheme="minorHAnsi" w:hAnsiTheme="minorHAnsi"/>
                <w:sz w:val="22"/>
                <w:szCs w:val="22"/>
              </w:rPr>
              <w:t xml:space="preserve">early </w:t>
            </w:r>
            <w:r>
              <w:rPr>
                <w:rFonts w:asciiTheme="minorHAnsi" w:hAnsiTheme="minorHAnsi"/>
                <w:sz w:val="22"/>
                <w:szCs w:val="22"/>
              </w:rPr>
              <w:t>21st</w:t>
            </w:r>
            <w:r w:rsidRPr="00A16740">
              <w:rPr>
                <w:rFonts w:asciiTheme="minorHAnsi" w:hAnsiTheme="minorHAnsi"/>
                <w:sz w:val="22"/>
                <w:szCs w:val="22"/>
              </w:rPr>
              <w:t xml:space="preserve"> centur</w:t>
            </w:r>
            <w:r>
              <w:rPr>
                <w:rFonts w:asciiTheme="minorHAnsi" w:hAnsiTheme="minorHAnsi"/>
                <w:sz w:val="22"/>
                <w:szCs w:val="22"/>
              </w:rPr>
              <w:t>y</w:t>
            </w:r>
          </w:p>
        </w:tc>
        <w:tc>
          <w:tcPr>
            <w:tcW w:w="2340" w:type="dxa"/>
          </w:tcPr>
          <w:p w14:paraId="70A5AD09" w14:textId="77777777" w:rsidR="00DA7F4A" w:rsidRPr="00A16740" w:rsidRDefault="00DA7F4A" w:rsidP="00C61163">
            <w:pPr>
              <w:contextualSpacing/>
              <w:rPr>
                <w:rFonts w:asciiTheme="minorHAnsi" w:hAnsiTheme="minorHAnsi"/>
                <w:sz w:val="22"/>
                <w:szCs w:val="22"/>
              </w:rPr>
            </w:pPr>
            <w:r w:rsidRPr="00A16740">
              <w:rPr>
                <w:rFonts w:asciiTheme="minorHAnsi" w:hAnsiTheme="minorHAnsi"/>
                <w:sz w:val="22"/>
                <w:szCs w:val="22"/>
              </w:rPr>
              <w:t>8.1.I, 8.1.II, 9.2.I</w:t>
            </w:r>
          </w:p>
        </w:tc>
      </w:tr>
    </w:tbl>
    <w:p w14:paraId="657EA788" w14:textId="77777777" w:rsidR="00DA7F4A" w:rsidRPr="00A16740" w:rsidRDefault="00DA7F4A" w:rsidP="00DA7F4A">
      <w:pPr>
        <w:rPr>
          <w:rFonts w:asciiTheme="minorHAnsi" w:hAnsiTheme="minorHAnsi"/>
          <w:b/>
          <w:sz w:val="22"/>
          <w:szCs w:val="22"/>
        </w:rPr>
      </w:pPr>
      <w:r w:rsidRPr="00055ED2">
        <w:rPr>
          <w:rFonts w:asciiTheme="minorHAnsi" w:hAnsiTheme="minorHAnsi"/>
          <w:b/>
          <w:color w:val="FFFFFF" w:themeColor="background1"/>
          <w:sz w:val="40"/>
          <w:szCs w:val="40"/>
          <w:shd w:val="clear" w:color="auto" w:fill="00B050"/>
        </w:rPr>
        <w:lastRenderedPageBreak/>
        <w:t xml:space="preserve">Learning Objectives by Theme: Environment </w:t>
      </w:r>
      <w:r w:rsidR="00055ED2" w:rsidRPr="00055ED2">
        <w:rPr>
          <w:rFonts w:asciiTheme="minorHAnsi" w:hAnsiTheme="minorHAnsi"/>
          <w:b/>
          <w:color w:val="FFFFFF" w:themeColor="background1"/>
          <w:sz w:val="40"/>
          <w:szCs w:val="40"/>
          <w:shd w:val="clear" w:color="auto" w:fill="00B050"/>
        </w:rPr>
        <w:t>&amp;</w:t>
      </w:r>
      <w:r w:rsidRPr="00055ED2">
        <w:rPr>
          <w:rFonts w:asciiTheme="minorHAnsi" w:hAnsiTheme="minorHAnsi"/>
          <w:b/>
          <w:color w:val="FFFFFF" w:themeColor="background1"/>
          <w:sz w:val="40"/>
          <w:szCs w:val="40"/>
          <w:shd w:val="clear" w:color="auto" w:fill="00B050"/>
        </w:rPr>
        <w:t xml:space="preserve"> Geography — Physical </w:t>
      </w:r>
      <w:r w:rsidR="00055ED2" w:rsidRPr="00055ED2">
        <w:rPr>
          <w:rFonts w:asciiTheme="minorHAnsi" w:hAnsiTheme="minorHAnsi"/>
          <w:b/>
          <w:color w:val="FFFFFF" w:themeColor="background1"/>
          <w:sz w:val="40"/>
          <w:szCs w:val="40"/>
          <w:shd w:val="clear" w:color="auto" w:fill="00B050"/>
        </w:rPr>
        <w:t>&amp;</w:t>
      </w:r>
      <w:r w:rsidRPr="00055ED2">
        <w:rPr>
          <w:rFonts w:asciiTheme="minorHAnsi" w:hAnsiTheme="minorHAnsi"/>
          <w:b/>
          <w:color w:val="FFFFFF" w:themeColor="background1"/>
          <w:sz w:val="40"/>
          <w:szCs w:val="40"/>
          <w:shd w:val="clear" w:color="auto" w:fill="00B050"/>
        </w:rPr>
        <w:t xml:space="preserve"> Human (ENV</w:t>
      </w:r>
      <w:proofErr w:type="gramStart"/>
      <w:r w:rsidRPr="00055ED2">
        <w:rPr>
          <w:rFonts w:asciiTheme="minorHAnsi" w:hAnsiTheme="minorHAnsi"/>
          <w:b/>
          <w:color w:val="FFFFFF" w:themeColor="background1"/>
          <w:sz w:val="40"/>
          <w:szCs w:val="40"/>
          <w:shd w:val="clear" w:color="auto" w:fill="00B050"/>
        </w:rPr>
        <w:t>)</w:t>
      </w:r>
      <w:proofErr w:type="gramEnd"/>
      <w:r w:rsidRPr="00055ED2">
        <w:rPr>
          <w:rFonts w:asciiTheme="minorHAnsi" w:hAnsiTheme="minorHAnsi"/>
          <w:b/>
          <w:color w:val="FFFFFF" w:themeColor="background1"/>
          <w:sz w:val="40"/>
          <w:szCs w:val="40"/>
          <w:shd w:val="clear" w:color="auto" w:fill="00B050"/>
        </w:rPr>
        <w:br/>
      </w:r>
      <w:r w:rsidRPr="00A16740">
        <w:rPr>
          <w:rFonts w:asciiTheme="minorHAnsi" w:hAnsiTheme="minorHAnsi"/>
          <w:sz w:val="22"/>
          <w:szCs w:val="22"/>
        </w:rPr>
        <w:t>This theme examines the role of environment, geography, and climate in both constraining and shaping human actions. Students should analyze the interaction between the environment and Americans in their efforts to survive and thrive. Students should also explore efforts to interpret, preserve, manage</w:t>
      </w:r>
      <w:r>
        <w:rPr>
          <w:rFonts w:asciiTheme="minorHAnsi" w:hAnsiTheme="minorHAnsi"/>
          <w:sz w:val="22"/>
          <w:szCs w:val="22"/>
        </w:rPr>
        <w:t>,</w:t>
      </w:r>
      <w:r w:rsidRPr="00A16740">
        <w:rPr>
          <w:rFonts w:asciiTheme="minorHAnsi" w:hAnsiTheme="minorHAnsi"/>
          <w:sz w:val="22"/>
          <w:szCs w:val="22"/>
        </w:rPr>
        <w:t xml:space="preserve"> or exploit natural and man-made environments, as well as the historical contexts within which interactions with the environment have taken place.</w:t>
      </w:r>
      <w:r w:rsidRPr="00A16740">
        <w:rPr>
          <w:rFonts w:asciiTheme="minorHAnsi" w:hAnsiTheme="minorHAnsi"/>
          <w:sz w:val="22"/>
          <w:szCs w:val="22"/>
        </w:rPr>
        <w:br/>
      </w:r>
      <w:r w:rsidRPr="00A16740">
        <w:rPr>
          <w:rFonts w:asciiTheme="minorHAnsi" w:hAnsiTheme="minorHAnsi"/>
          <w:b/>
          <w:sz w:val="22"/>
          <w:szCs w:val="22"/>
          <w:u w:val="single"/>
        </w:rPr>
        <w:br/>
        <w:t>Overarching questions:</w:t>
      </w:r>
    </w:p>
    <w:p w14:paraId="46EDF30F" w14:textId="77777777" w:rsidR="00DA7F4A" w:rsidRDefault="00DA7F4A" w:rsidP="00DA7F4A">
      <w:pPr>
        <w:pStyle w:val="ListParagraph"/>
        <w:numPr>
          <w:ilvl w:val="0"/>
          <w:numId w:val="1"/>
        </w:numPr>
        <w:rPr>
          <w:rFonts w:asciiTheme="minorHAnsi" w:hAnsiTheme="minorHAnsi"/>
          <w:sz w:val="22"/>
          <w:szCs w:val="22"/>
        </w:rPr>
      </w:pPr>
      <w:r w:rsidRPr="00A16740">
        <w:rPr>
          <w:rFonts w:asciiTheme="minorHAnsi" w:hAnsiTheme="minorHAnsi"/>
          <w:sz w:val="22"/>
          <w:szCs w:val="22"/>
        </w:rPr>
        <w:t xml:space="preserve">How did interactions with the natural environment shape the institutions and values of various groups living on the North American continent? </w:t>
      </w:r>
    </w:p>
    <w:p w14:paraId="31925A72" w14:textId="77777777" w:rsidR="00DA7F4A" w:rsidRDefault="00DA7F4A" w:rsidP="00DA7F4A">
      <w:pPr>
        <w:pStyle w:val="ListParagraph"/>
        <w:numPr>
          <w:ilvl w:val="0"/>
          <w:numId w:val="1"/>
        </w:numPr>
        <w:rPr>
          <w:rFonts w:asciiTheme="minorHAnsi" w:hAnsiTheme="minorHAnsi"/>
          <w:sz w:val="22"/>
          <w:szCs w:val="22"/>
        </w:rPr>
      </w:pPr>
      <w:r w:rsidRPr="00A16740">
        <w:rPr>
          <w:rFonts w:asciiTheme="minorHAnsi" w:hAnsiTheme="minorHAnsi"/>
          <w:sz w:val="22"/>
          <w:szCs w:val="22"/>
        </w:rPr>
        <w:t>How did economic and demographic changes affect the environment and lead to debates over use and control of the env</w:t>
      </w:r>
      <w:r>
        <w:rPr>
          <w:rFonts w:asciiTheme="minorHAnsi" w:hAnsiTheme="minorHAnsi"/>
          <w:sz w:val="22"/>
          <w:szCs w:val="22"/>
        </w:rPr>
        <w:t>ironment and natural resources?</w:t>
      </w:r>
    </w:p>
    <w:p w14:paraId="56A492A4" w14:textId="77777777" w:rsidR="00DA7F4A" w:rsidRPr="00A16740" w:rsidRDefault="00DA7F4A" w:rsidP="00DA7F4A">
      <w:pPr>
        <w:pStyle w:val="ListParagraph"/>
        <w:rPr>
          <w:rFonts w:asciiTheme="minorHAnsi" w:hAnsiTheme="minorHAnsi"/>
          <w:sz w:val="22"/>
          <w:szCs w:val="2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8100"/>
        <w:gridCol w:w="2340"/>
      </w:tblGrid>
      <w:tr w:rsidR="00DA7F4A" w:rsidRPr="004C3E5D" w14:paraId="6DB925D0" w14:textId="77777777" w:rsidTr="00C61163">
        <w:tc>
          <w:tcPr>
            <w:tcW w:w="2988" w:type="dxa"/>
          </w:tcPr>
          <w:p w14:paraId="029A8582" w14:textId="77777777" w:rsidR="00DA7F4A" w:rsidRPr="004C3E5D" w:rsidRDefault="00DA7F4A" w:rsidP="00C61163">
            <w:pPr>
              <w:pStyle w:val="NormalWeb"/>
              <w:shd w:val="clear" w:color="auto" w:fill="FFFFFF"/>
              <w:spacing w:before="0" w:beforeAutospacing="0" w:after="0" w:afterAutospacing="0"/>
              <w:rPr>
                <w:rFonts w:asciiTheme="minorHAnsi" w:hAnsiTheme="minorHAnsi"/>
                <w:b/>
                <w:i/>
                <w:sz w:val="22"/>
                <w:szCs w:val="22"/>
              </w:rPr>
            </w:pPr>
            <w:r w:rsidRPr="004C3E5D">
              <w:rPr>
                <w:rFonts w:asciiTheme="minorHAnsi" w:hAnsiTheme="minorHAnsi"/>
                <w:b/>
                <w:i/>
                <w:sz w:val="22"/>
                <w:szCs w:val="22"/>
              </w:rPr>
              <w:t>Learning Objective</w:t>
            </w:r>
          </w:p>
        </w:tc>
        <w:tc>
          <w:tcPr>
            <w:tcW w:w="8100" w:type="dxa"/>
          </w:tcPr>
          <w:p w14:paraId="7D007D3A" w14:textId="77777777" w:rsidR="00DA7F4A" w:rsidRPr="004C3E5D" w:rsidRDefault="00DA7F4A" w:rsidP="00C61163">
            <w:pPr>
              <w:pStyle w:val="NormalWeb"/>
              <w:shd w:val="clear" w:color="auto" w:fill="FFFFFF"/>
              <w:spacing w:before="0" w:beforeAutospacing="0" w:after="0" w:afterAutospacing="0"/>
              <w:rPr>
                <w:rFonts w:asciiTheme="minorHAnsi" w:hAnsiTheme="minorHAnsi"/>
                <w:b/>
                <w:bCs/>
                <w:i/>
                <w:sz w:val="22"/>
                <w:szCs w:val="22"/>
              </w:rPr>
            </w:pPr>
            <w:r w:rsidRPr="004C3E5D">
              <w:rPr>
                <w:rFonts w:asciiTheme="minorHAnsi" w:hAnsiTheme="minorHAnsi"/>
                <w:b/>
                <w:bCs/>
                <w:i/>
                <w:sz w:val="22"/>
                <w:szCs w:val="22"/>
              </w:rPr>
              <w:t>In particular, students can</w:t>
            </w:r>
            <w:r>
              <w:rPr>
                <w:rFonts w:asciiTheme="minorHAnsi" w:hAnsiTheme="minorHAnsi"/>
                <w:b/>
                <w:bCs/>
                <w:i/>
                <w:sz w:val="22"/>
                <w:szCs w:val="22"/>
              </w:rPr>
              <w:t xml:space="preserve"> </w:t>
            </w:r>
            <w:r w:rsidRPr="004C3E5D">
              <w:rPr>
                <w:rFonts w:asciiTheme="minorHAnsi" w:hAnsiTheme="minorHAnsi"/>
                <w:b/>
                <w:bCs/>
                <w:i/>
                <w:sz w:val="22"/>
                <w:szCs w:val="22"/>
              </w:rPr>
              <w:t>…</w:t>
            </w:r>
          </w:p>
        </w:tc>
        <w:tc>
          <w:tcPr>
            <w:tcW w:w="2340" w:type="dxa"/>
          </w:tcPr>
          <w:p w14:paraId="16D11256" w14:textId="77777777" w:rsidR="00DA7F4A" w:rsidRPr="004C3E5D" w:rsidRDefault="00DA7F4A" w:rsidP="00C61163">
            <w:pPr>
              <w:pStyle w:val="NormalWeb"/>
              <w:shd w:val="clear" w:color="auto" w:fill="FFFFFF"/>
              <w:spacing w:before="0" w:beforeAutospacing="0" w:after="0" w:afterAutospacing="0"/>
              <w:rPr>
                <w:rFonts w:asciiTheme="minorHAnsi" w:hAnsiTheme="minorHAnsi"/>
                <w:b/>
                <w:bCs/>
                <w:i/>
                <w:sz w:val="22"/>
                <w:szCs w:val="22"/>
              </w:rPr>
            </w:pPr>
            <w:r w:rsidRPr="004C3E5D">
              <w:rPr>
                <w:rFonts w:asciiTheme="minorHAnsi" w:hAnsiTheme="minorHAnsi"/>
                <w:b/>
                <w:bCs/>
                <w:i/>
                <w:sz w:val="22"/>
                <w:szCs w:val="22"/>
              </w:rPr>
              <w:t>In the concept outline:</w:t>
            </w:r>
          </w:p>
        </w:tc>
      </w:tr>
      <w:tr w:rsidR="00DA7F4A" w:rsidRPr="004C3E5D" w14:paraId="02EAF5BD" w14:textId="77777777" w:rsidTr="00C61163">
        <w:tc>
          <w:tcPr>
            <w:tcW w:w="2988" w:type="dxa"/>
            <w:vMerge w:val="restart"/>
            <w:vAlign w:val="center"/>
          </w:tcPr>
          <w:p w14:paraId="72EC7BB8" w14:textId="77777777" w:rsidR="00DA7F4A" w:rsidRPr="00EB493C" w:rsidRDefault="00DA7F4A" w:rsidP="00C61163">
            <w:pPr>
              <w:rPr>
                <w:rFonts w:asciiTheme="minorHAnsi" w:hAnsiTheme="minorHAnsi"/>
                <w:sz w:val="22"/>
                <w:szCs w:val="22"/>
              </w:rPr>
            </w:pPr>
            <w:r w:rsidRPr="00EB493C">
              <w:rPr>
                <w:rFonts w:asciiTheme="minorHAnsi" w:hAnsiTheme="minorHAnsi"/>
                <w:sz w:val="22"/>
                <w:szCs w:val="22"/>
              </w:rPr>
              <w:t xml:space="preserve">Students demonstrate understanding of the various ways in which interactions with the natural environment shaped the institutions and values of various groups living in North America from prior to European contact through the Civil War. </w:t>
            </w:r>
          </w:p>
        </w:tc>
        <w:tc>
          <w:tcPr>
            <w:tcW w:w="8100" w:type="dxa"/>
          </w:tcPr>
          <w:p w14:paraId="7553360E" w14:textId="77777777" w:rsidR="00DA7F4A" w:rsidRPr="00EB493C" w:rsidRDefault="00DA7F4A" w:rsidP="00C61163">
            <w:pPr>
              <w:rPr>
                <w:rFonts w:asciiTheme="minorHAnsi" w:hAnsiTheme="minorHAnsi"/>
                <w:sz w:val="22"/>
                <w:szCs w:val="22"/>
              </w:rPr>
            </w:pPr>
            <w:r w:rsidRPr="00EB493C">
              <w:rPr>
                <w:rFonts w:asciiTheme="minorHAnsi" w:hAnsiTheme="minorHAnsi"/>
                <w:b/>
                <w:sz w:val="22"/>
                <w:szCs w:val="22"/>
              </w:rPr>
              <w:t xml:space="preserve">ENV-1 </w:t>
            </w:r>
            <w:r w:rsidRPr="00EB493C">
              <w:rPr>
                <w:rFonts w:asciiTheme="minorHAnsi" w:hAnsiTheme="minorHAnsi"/>
                <w:sz w:val="22"/>
                <w:szCs w:val="22"/>
              </w:rPr>
              <w:t xml:space="preserve">Explain how the introduction of new plants, animals, and technologies altered the natural environment of North America and affected interactions among various groups in the colonial period </w:t>
            </w:r>
          </w:p>
        </w:tc>
        <w:tc>
          <w:tcPr>
            <w:tcW w:w="2340" w:type="dxa"/>
          </w:tcPr>
          <w:p w14:paraId="144DACCD" w14:textId="77777777" w:rsidR="00DA7F4A" w:rsidRPr="00EB493C" w:rsidRDefault="00DA7F4A" w:rsidP="00C61163">
            <w:pPr>
              <w:pStyle w:val="NormalWeb"/>
              <w:shd w:val="clear" w:color="auto" w:fill="FFFFFF"/>
              <w:spacing w:before="0" w:beforeAutospacing="0" w:after="0" w:afterAutospacing="0"/>
              <w:rPr>
                <w:rFonts w:asciiTheme="minorHAnsi" w:hAnsiTheme="minorHAnsi"/>
                <w:bCs/>
                <w:sz w:val="22"/>
                <w:szCs w:val="22"/>
              </w:rPr>
            </w:pPr>
            <w:r w:rsidRPr="00EB493C">
              <w:rPr>
                <w:rFonts w:asciiTheme="minorHAnsi" w:hAnsiTheme="minorHAnsi"/>
                <w:bCs/>
                <w:sz w:val="22"/>
                <w:szCs w:val="22"/>
              </w:rPr>
              <w:t>1.1.I, 1.2.I, 1.2.II, 2.2.I</w:t>
            </w:r>
          </w:p>
        </w:tc>
      </w:tr>
      <w:tr w:rsidR="00DA7F4A" w:rsidRPr="004C3E5D" w14:paraId="0C5B594E" w14:textId="77777777" w:rsidTr="00C61163">
        <w:tc>
          <w:tcPr>
            <w:tcW w:w="2988" w:type="dxa"/>
            <w:vMerge/>
          </w:tcPr>
          <w:p w14:paraId="0AE20F28" w14:textId="77777777" w:rsidR="00DA7F4A" w:rsidRPr="00EB493C" w:rsidRDefault="00DA7F4A" w:rsidP="00C61163">
            <w:pPr>
              <w:rPr>
                <w:rFonts w:asciiTheme="minorHAnsi" w:hAnsiTheme="minorHAnsi"/>
                <w:sz w:val="22"/>
                <w:szCs w:val="22"/>
              </w:rPr>
            </w:pPr>
          </w:p>
        </w:tc>
        <w:tc>
          <w:tcPr>
            <w:tcW w:w="8100" w:type="dxa"/>
          </w:tcPr>
          <w:p w14:paraId="1D6C2D8E" w14:textId="77777777" w:rsidR="00DA7F4A" w:rsidRPr="00EB493C" w:rsidRDefault="00DA7F4A" w:rsidP="00C61163">
            <w:pPr>
              <w:rPr>
                <w:rFonts w:asciiTheme="minorHAnsi" w:hAnsiTheme="minorHAnsi"/>
                <w:sz w:val="22"/>
                <w:szCs w:val="22"/>
              </w:rPr>
            </w:pPr>
            <w:r w:rsidRPr="00EB493C">
              <w:rPr>
                <w:rFonts w:asciiTheme="minorHAnsi" w:hAnsiTheme="minorHAnsi"/>
                <w:b/>
                <w:sz w:val="22"/>
                <w:szCs w:val="22"/>
              </w:rPr>
              <w:t xml:space="preserve">ENV-2 </w:t>
            </w:r>
            <w:r w:rsidRPr="00EB493C">
              <w:rPr>
                <w:rFonts w:asciiTheme="minorHAnsi" w:hAnsiTheme="minorHAnsi"/>
                <w:sz w:val="22"/>
                <w:szCs w:val="22"/>
              </w:rPr>
              <w:t xml:space="preserve">Explain how the natural environment contributed to the development of distinct regional group identities, institutions, and conflicts in the </w:t>
            </w:r>
            <w:proofErr w:type="spellStart"/>
            <w:r w:rsidRPr="00EB493C">
              <w:rPr>
                <w:rFonts w:asciiTheme="minorHAnsi" w:hAnsiTheme="minorHAnsi"/>
                <w:sz w:val="22"/>
                <w:szCs w:val="22"/>
              </w:rPr>
              <w:t>precontact</w:t>
            </w:r>
            <w:proofErr w:type="spellEnd"/>
            <w:r w:rsidRPr="00EB493C">
              <w:rPr>
                <w:rFonts w:asciiTheme="minorHAnsi" w:hAnsiTheme="minorHAnsi"/>
                <w:sz w:val="22"/>
                <w:szCs w:val="22"/>
              </w:rPr>
              <w:t xml:space="preserve"> </w:t>
            </w:r>
            <w:r>
              <w:rPr>
                <w:rFonts w:asciiTheme="minorHAnsi" w:hAnsiTheme="minorHAnsi"/>
                <w:sz w:val="22"/>
                <w:szCs w:val="22"/>
              </w:rPr>
              <w:t xml:space="preserve">period </w:t>
            </w:r>
            <w:r w:rsidRPr="00EB493C">
              <w:rPr>
                <w:rFonts w:asciiTheme="minorHAnsi" w:hAnsiTheme="minorHAnsi"/>
                <w:sz w:val="22"/>
                <w:szCs w:val="22"/>
              </w:rPr>
              <w:t xml:space="preserve">through </w:t>
            </w:r>
            <w:r>
              <w:rPr>
                <w:rFonts w:asciiTheme="minorHAnsi" w:hAnsiTheme="minorHAnsi"/>
                <w:sz w:val="22"/>
                <w:szCs w:val="22"/>
              </w:rPr>
              <w:t xml:space="preserve">the </w:t>
            </w:r>
            <w:r w:rsidRPr="00EB493C">
              <w:rPr>
                <w:rFonts w:asciiTheme="minorHAnsi" w:hAnsiTheme="minorHAnsi"/>
                <w:sz w:val="22"/>
                <w:szCs w:val="22"/>
              </w:rPr>
              <w:t xml:space="preserve">independence period </w:t>
            </w:r>
          </w:p>
        </w:tc>
        <w:tc>
          <w:tcPr>
            <w:tcW w:w="2340" w:type="dxa"/>
          </w:tcPr>
          <w:p w14:paraId="5A1C57A6" w14:textId="77777777" w:rsidR="00DA7F4A" w:rsidRPr="00EB493C" w:rsidRDefault="00DA7F4A" w:rsidP="00C61163">
            <w:pPr>
              <w:rPr>
                <w:rFonts w:asciiTheme="minorHAnsi" w:hAnsiTheme="minorHAnsi"/>
                <w:sz w:val="22"/>
                <w:szCs w:val="22"/>
              </w:rPr>
            </w:pPr>
            <w:r w:rsidRPr="00EB493C">
              <w:rPr>
                <w:rFonts w:asciiTheme="minorHAnsi" w:hAnsiTheme="minorHAnsi"/>
                <w:sz w:val="22"/>
                <w:szCs w:val="22"/>
              </w:rPr>
              <w:t>1.1.I, 1.3.II, 2.1.III, 3.1.I</w:t>
            </w:r>
          </w:p>
        </w:tc>
      </w:tr>
      <w:tr w:rsidR="00DA7F4A" w:rsidRPr="004C3E5D" w14:paraId="56CB8DFC" w14:textId="77777777" w:rsidTr="00C61163">
        <w:tc>
          <w:tcPr>
            <w:tcW w:w="2988" w:type="dxa"/>
            <w:vMerge/>
          </w:tcPr>
          <w:p w14:paraId="277DC6FA" w14:textId="77777777" w:rsidR="00DA7F4A" w:rsidRPr="00EB493C" w:rsidRDefault="00DA7F4A" w:rsidP="00C61163">
            <w:pPr>
              <w:rPr>
                <w:rFonts w:asciiTheme="minorHAnsi" w:hAnsiTheme="minorHAnsi"/>
                <w:sz w:val="22"/>
                <w:szCs w:val="22"/>
              </w:rPr>
            </w:pPr>
          </w:p>
        </w:tc>
        <w:tc>
          <w:tcPr>
            <w:tcW w:w="8100" w:type="dxa"/>
          </w:tcPr>
          <w:p w14:paraId="1F471CCB" w14:textId="77777777" w:rsidR="00DA7F4A" w:rsidRPr="00EB493C" w:rsidRDefault="00DA7F4A" w:rsidP="00C61163">
            <w:pPr>
              <w:rPr>
                <w:rFonts w:asciiTheme="minorHAnsi" w:hAnsiTheme="minorHAnsi"/>
                <w:sz w:val="22"/>
                <w:szCs w:val="22"/>
              </w:rPr>
            </w:pPr>
            <w:r w:rsidRPr="00EB493C">
              <w:rPr>
                <w:rFonts w:asciiTheme="minorHAnsi" w:hAnsiTheme="minorHAnsi"/>
                <w:b/>
                <w:sz w:val="22"/>
                <w:szCs w:val="22"/>
              </w:rPr>
              <w:t xml:space="preserve">ENV-3 </w:t>
            </w:r>
            <w:r w:rsidRPr="00EB493C">
              <w:rPr>
                <w:rFonts w:asciiTheme="minorHAnsi" w:hAnsiTheme="minorHAnsi"/>
                <w:sz w:val="22"/>
                <w:szCs w:val="22"/>
              </w:rPr>
              <w:t xml:space="preserve">Analyze the role of environmental factors in contributing to regional economic and political identities in the </w:t>
            </w:r>
            <w:r>
              <w:rPr>
                <w:rFonts w:asciiTheme="minorHAnsi" w:hAnsiTheme="minorHAnsi"/>
                <w:sz w:val="22"/>
                <w:szCs w:val="22"/>
              </w:rPr>
              <w:t>19th</w:t>
            </w:r>
            <w:r w:rsidRPr="00EB493C">
              <w:rPr>
                <w:rFonts w:asciiTheme="minorHAnsi" w:hAnsiTheme="minorHAnsi"/>
                <w:sz w:val="22"/>
                <w:szCs w:val="22"/>
              </w:rPr>
              <w:t xml:space="preserve"> century, and how they affected conflicts such as the American Revolution and the Civil War</w:t>
            </w:r>
          </w:p>
        </w:tc>
        <w:tc>
          <w:tcPr>
            <w:tcW w:w="2340" w:type="dxa"/>
          </w:tcPr>
          <w:p w14:paraId="06286587" w14:textId="77777777" w:rsidR="00DA7F4A" w:rsidRPr="00EB493C" w:rsidRDefault="00DA7F4A" w:rsidP="00C61163">
            <w:pPr>
              <w:rPr>
                <w:rFonts w:asciiTheme="minorHAnsi" w:hAnsiTheme="minorHAnsi"/>
                <w:sz w:val="22"/>
                <w:szCs w:val="22"/>
              </w:rPr>
            </w:pPr>
            <w:r w:rsidRPr="00EB493C">
              <w:rPr>
                <w:rFonts w:asciiTheme="minorHAnsi" w:hAnsiTheme="minorHAnsi"/>
                <w:sz w:val="22"/>
                <w:szCs w:val="22"/>
              </w:rPr>
              <w:t>3.3.III, 4.3.III, 5.1.I, 5.3.I</w:t>
            </w:r>
          </w:p>
        </w:tc>
      </w:tr>
      <w:tr w:rsidR="00DA7F4A" w:rsidRPr="004C3E5D" w14:paraId="05DB30F0" w14:textId="77777777" w:rsidTr="00C61163">
        <w:tc>
          <w:tcPr>
            <w:tcW w:w="2988" w:type="dxa"/>
            <w:vMerge w:val="restart"/>
            <w:vAlign w:val="center"/>
          </w:tcPr>
          <w:p w14:paraId="5A12E140" w14:textId="77777777" w:rsidR="00DA7F4A" w:rsidRPr="00EB493C" w:rsidRDefault="00DA7F4A" w:rsidP="00C61163">
            <w:pPr>
              <w:rPr>
                <w:rFonts w:asciiTheme="minorHAnsi" w:hAnsiTheme="minorHAnsi"/>
                <w:sz w:val="22"/>
                <w:szCs w:val="22"/>
              </w:rPr>
            </w:pPr>
            <w:r w:rsidRPr="00EB493C">
              <w:rPr>
                <w:rFonts w:asciiTheme="minorHAnsi" w:hAnsiTheme="minorHAnsi"/>
                <w:sz w:val="22"/>
                <w:szCs w:val="22"/>
              </w:rPr>
              <w:t xml:space="preserve">Students demonstrate understanding of how economic and demographic changes affected the environment and led to debates over use and control of the environment and natural resources. </w:t>
            </w:r>
          </w:p>
        </w:tc>
        <w:tc>
          <w:tcPr>
            <w:tcW w:w="8100" w:type="dxa"/>
          </w:tcPr>
          <w:p w14:paraId="215832E3" w14:textId="77777777" w:rsidR="00DA7F4A" w:rsidRPr="007F43D7" w:rsidRDefault="00DA7F4A" w:rsidP="00C61163">
            <w:pPr>
              <w:rPr>
                <w:rFonts w:asciiTheme="minorHAnsi" w:hAnsiTheme="minorHAnsi"/>
                <w:b/>
                <w:sz w:val="22"/>
                <w:szCs w:val="22"/>
              </w:rPr>
            </w:pPr>
            <w:r w:rsidRPr="007F43D7">
              <w:rPr>
                <w:rFonts w:asciiTheme="minorHAnsi" w:hAnsiTheme="minorHAnsi"/>
                <w:b/>
                <w:sz w:val="22"/>
                <w:szCs w:val="22"/>
              </w:rPr>
              <w:t>ENV-4</w:t>
            </w:r>
            <w:r w:rsidRPr="007F43D7">
              <w:rPr>
                <w:rFonts w:asciiTheme="minorHAnsi" w:hAnsiTheme="minorHAnsi"/>
                <w:sz w:val="22"/>
                <w:szCs w:val="22"/>
              </w:rPr>
              <w:t xml:space="preserve"> Analyze how the search for economic resources affected social and political developments from the colonial period through Reconstruction </w:t>
            </w:r>
          </w:p>
        </w:tc>
        <w:tc>
          <w:tcPr>
            <w:tcW w:w="2340" w:type="dxa"/>
          </w:tcPr>
          <w:p w14:paraId="4FA4F1C0" w14:textId="77777777" w:rsidR="00DA7F4A" w:rsidRPr="00EB493C" w:rsidRDefault="00DA7F4A" w:rsidP="00C61163">
            <w:pPr>
              <w:widowControl w:val="0"/>
              <w:tabs>
                <w:tab w:val="left" w:pos="72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sz w:val="22"/>
                <w:szCs w:val="22"/>
              </w:rPr>
            </w:pPr>
            <w:r w:rsidRPr="00EB493C">
              <w:rPr>
                <w:rFonts w:asciiTheme="minorHAnsi" w:hAnsiTheme="minorHAnsi"/>
                <w:sz w:val="22"/>
                <w:szCs w:val="22"/>
              </w:rPr>
              <w:t>1.2.II, 2.1.I, 3.1.I, 5.1.I</w:t>
            </w:r>
          </w:p>
        </w:tc>
      </w:tr>
      <w:tr w:rsidR="00DA7F4A" w:rsidRPr="004C3E5D" w14:paraId="1E054287" w14:textId="77777777" w:rsidTr="00C61163">
        <w:tc>
          <w:tcPr>
            <w:tcW w:w="2988" w:type="dxa"/>
            <w:vMerge/>
          </w:tcPr>
          <w:p w14:paraId="44F12707" w14:textId="77777777" w:rsidR="00DA7F4A" w:rsidRPr="00EB493C" w:rsidRDefault="00DA7F4A" w:rsidP="00C61163">
            <w:pPr>
              <w:rPr>
                <w:rFonts w:asciiTheme="minorHAnsi" w:hAnsiTheme="minorHAnsi"/>
                <w:sz w:val="22"/>
                <w:szCs w:val="22"/>
              </w:rPr>
            </w:pPr>
          </w:p>
        </w:tc>
        <w:tc>
          <w:tcPr>
            <w:tcW w:w="8100" w:type="dxa"/>
          </w:tcPr>
          <w:p w14:paraId="72730817" w14:textId="77777777" w:rsidR="00DA7F4A" w:rsidRPr="007F43D7" w:rsidRDefault="00DA7F4A" w:rsidP="00C61163">
            <w:pPr>
              <w:rPr>
                <w:rFonts w:asciiTheme="minorHAnsi" w:hAnsiTheme="minorHAnsi"/>
                <w:b/>
                <w:sz w:val="22"/>
                <w:szCs w:val="22"/>
              </w:rPr>
            </w:pPr>
            <w:r w:rsidRPr="007F43D7">
              <w:rPr>
                <w:rFonts w:asciiTheme="minorHAnsi" w:hAnsiTheme="minorHAnsi"/>
                <w:b/>
                <w:sz w:val="22"/>
                <w:szCs w:val="22"/>
              </w:rPr>
              <w:t>ENV-5</w:t>
            </w:r>
            <w:r w:rsidRPr="007F43D7">
              <w:rPr>
                <w:rFonts w:asciiTheme="minorHAnsi" w:hAnsiTheme="minorHAnsi"/>
                <w:sz w:val="22"/>
                <w:szCs w:val="22"/>
              </w:rPr>
              <w:t xml:space="preserve"> Explain how and why debates about and policies concerning the use of natural resources and the environment more generally have changed since the late </w:t>
            </w:r>
            <w:r>
              <w:rPr>
                <w:rFonts w:asciiTheme="minorHAnsi" w:hAnsiTheme="minorHAnsi"/>
                <w:sz w:val="22"/>
                <w:szCs w:val="22"/>
              </w:rPr>
              <w:t>19th</w:t>
            </w:r>
            <w:r w:rsidRPr="007F43D7">
              <w:rPr>
                <w:rFonts w:asciiTheme="minorHAnsi" w:hAnsiTheme="minorHAnsi"/>
                <w:sz w:val="22"/>
                <w:szCs w:val="22"/>
              </w:rPr>
              <w:t xml:space="preserve"> century</w:t>
            </w:r>
          </w:p>
        </w:tc>
        <w:tc>
          <w:tcPr>
            <w:tcW w:w="2340" w:type="dxa"/>
          </w:tcPr>
          <w:p w14:paraId="420A3E4F" w14:textId="77777777" w:rsidR="00DA7F4A" w:rsidRPr="00EB493C" w:rsidRDefault="00DA7F4A" w:rsidP="00C61163">
            <w:pPr>
              <w:rPr>
                <w:rFonts w:asciiTheme="minorHAnsi" w:hAnsiTheme="minorHAnsi"/>
                <w:sz w:val="22"/>
                <w:szCs w:val="22"/>
              </w:rPr>
            </w:pPr>
            <w:r w:rsidRPr="00EB493C">
              <w:rPr>
                <w:rFonts w:asciiTheme="minorHAnsi" w:hAnsiTheme="minorHAnsi"/>
                <w:sz w:val="22"/>
                <w:szCs w:val="22"/>
              </w:rPr>
              <w:t>6.1.III, 6.2.II, 7.1.II, 7.3.I, 8.1.II, 8.3.II, 9.3.I</w:t>
            </w:r>
          </w:p>
        </w:tc>
      </w:tr>
    </w:tbl>
    <w:p w14:paraId="4AD6091D" w14:textId="77777777" w:rsidR="00DA7F4A" w:rsidRDefault="00DA7F4A" w:rsidP="00DA7F4A">
      <w:pPr>
        <w:rPr>
          <w:rFonts w:asciiTheme="minorHAnsi" w:hAnsiTheme="minorHAnsi"/>
          <w:b/>
          <w:sz w:val="40"/>
          <w:szCs w:val="40"/>
        </w:rPr>
      </w:pPr>
    </w:p>
    <w:p w14:paraId="10286FBC" w14:textId="77777777" w:rsidR="00DA7F4A" w:rsidRPr="00A16740" w:rsidRDefault="00DA7F4A" w:rsidP="00DA7F4A">
      <w:pPr>
        <w:rPr>
          <w:rFonts w:asciiTheme="minorHAnsi" w:hAnsiTheme="minorHAnsi"/>
          <w:sz w:val="22"/>
          <w:szCs w:val="22"/>
        </w:rPr>
      </w:pPr>
      <w:r w:rsidRPr="00055ED2">
        <w:rPr>
          <w:rFonts w:asciiTheme="minorHAnsi" w:hAnsiTheme="minorHAnsi"/>
          <w:b/>
          <w:color w:val="FFFFFF" w:themeColor="background1"/>
          <w:sz w:val="40"/>
          <w:szCs w:val="40"/>
          <w:bdr w:val="single" w:sz="4" w:space="0" w:color="auto"/>
          <w:shd w:val="clear" w:color="auto" w:fill="984806" w:themeFill="accent6" w:themeFillShade="80"/>
        </w:rPr>
        <w:lastRenderedPageBreak/>
        <w:t>Learning Objectives by Theme: Ideas, Beliefs, and Culture (CUL</w:t>
      </w:r>
      <w:proofErr w:type="gramStart"/>
      <w:r w:rsidRPr="00055ED2">
        <w:rPr>
          <w:rFonts w:asciiTheme="minorHAnsi" w:hAnsiTheme="minorHAnsi"/>
          <w:b/>
          <w:color w:val="FFFFFF" w:themeColor="background1"/>
          <w:sz w:val="40"/>
          <w:szCs w:val="40"/>
          <w:bdr w:val="single" w:sz="4" w:space="0" w:color="auto"/>
          <w:shd w:val="clear" w:color="auto" w:fill="984806" w:themeFill="accent6" w:themeFillShade="80"/>
        </w:rPr>
        <w:t>)</w:t>
      </w:r>
      <w:proofErr w:type="gramEnd"/>
      <w:r w:rsidRPr="00055ED2">
        <w:rPr>
          <w:rFonts w:asciiTheme="minorHAnsi" w:hAnsiTheme="minorHAnsi"/>
          <w:b/>
          <w:color w:val="FFFFFF" w:themeColor="background1"/>
          <w:sz w:val="40"/>
          <w:szCs w:val="40"/>
          <w:bdr w:val="single" w:sz="4" w:space="0" w:color="auto"/>
          <w:shd w:val="clear" w:color="auto" w:fill="984806" w:themeFill="accent6" w:themeFillShade="80"/>
        </w:rPr>
        <w:br/>
      </w:r>
      <w:r w:rsidRPr="00A16740">
        <w:rPr>
          <w:rFonts w:asciiTheme="minorHAnsi" w:hAnsiTheme="minorHAnsi"/>
          <w:sz w:val="22"/>
          <w:szCs w:val="22"/>
        </w:rPr>
        <w:t>This theme explores the roles that ideas, beliefs, social mores</w:t>
      </w:r>
      <w:r>
        <w:rPr>
          <w:rFonts w:asciiTheme="minorHAnsi" w:hAnsiTheme="minorHAnsi"/>
          <w:sz w:val="22"/>
          <w:szCs w:val="22"/>
        </w:rPr>
        <w:t>,</w:t>
      </w:r>
      <w:r w:rsidRPr="00A16740">
        <w:rPr>
          <w:rFonts w:asciiTheme="minorHAnsi" w:hAnsiTheme="minorHAnsi"/>
          <w:sz w:val="22"/>
          <w:szCs w:val="22"/>
        </w:rPr>
        <w:t xml:space="preserve"> and creative expression have played in shaping </w:t>
      </w:r>
      <w:r>
        <w:rPr>
          <w:rFonts w:asciiTheme="minorHAnsi" w:hAnsiTheme="minorHAnsi"/>
          <w:sz w:val="22"/>
          <w:szCs w:val="22"/>
        </w:rPr>
        <w:t>the United States</w:t>
      </w:r>
      <w:r w:rsidRPr="00A16740">
        <w:rPr>
          <w:rFonts w:asciiTheme="minorHAnsi" w:hAnsiTheme="minorHAnsi"/>
          <w:sz w:val="22"/>
          <w:szCs w:val="22"/>
        </w:rPr>
        <w:t>. Students should examine the development of aesthetic, moral, religious, scientific</w:t>
      </w:r>
      <w:r>
        <w:rPr>
          <w:rFonts w:asciiTheme="minorHAnsi" w:hAnsiTheme="minorHAnsi"/>
          <w:sz w:val="22"/>
          <w:szCs w:val="22"/>
        </w:rPr>
        <w:t>,</w:t>
      </w:r>
      <w:r w:rsidRPr="00A16740">
        <w:rPr>
          <w:rFonts w:asciiTheme="minorHAnsi" w:hAnsiTheme="minorHAnsi"/>
          <w:sz w:val="22"/>
          <w:szCs w:val="22"/>
        </w:rPr>
        <w:t xml:space="preserve"> and philosophical principles, and consider how these principles have affected individual and group actions. Students should analyze the interactions between beliefs and communities, economic values, and political movements, including attempts to change American society to align it with specific ideals. </w:t>
      </w:r>
      <w:r w:rsidRPr="00A16740">
        <w:rPr>
          <w:rFonts w:asciiTheme="minorHAnsi" w:hAnsiTheme="minorHAnsi"/>
          <w:sz w:val="22"/>
          <w:szCs w:val="22"/>
        </w:rPr>
        <w:br/>
      </w:r>
      <w:r w:rsidRPr="00A16740">
        <w:rPr>
          <w:rFonts w:asciiTheme="minorHAnsi" w:hAnsiTheme="minorHAnsi"/>
          <w:b/>
          <w:sz w:val="22"/>
          <w:szCs w:val="22"/>
          <w:u w:val="single"/>
        </w:rPr>
        <w:br/>
        <w:t>Overarching questions:</w:t>
      </w:r>
    </w:p>
    <w:p w14:paraId="7A533CBC" w14:textId="77777777" w:rsidR="00DA7F4A" w:rsidRDefault="00DA7F4A" w:rsidP="00DA7F4A">
      <w:pPr>
        <w:pStyle w:val="ListParagraph"/>
        <w:numPr>
          <w:ilvl w:val="0"/>
          <w:numId w:val="1"/>
        </w:numPr>
        <w:rPr>
          <w:rFonts w:asciiTheme="minorHAnsi" w:hAnsiTheme="minorHAnsi"/>
          <w:sz w:val="22"/>
          <w:szCs w:val="22"/>
        </w:rPr>
      </w:pPr>
      <w:r w:rsidRPr="00A16740">
        <w:rPr>
          <w:rFonts w:asciiTheme="minorHAnsi" w:hAnsiTheme="minorHAnsi"/>
          <w:sz w:val="22"/>
          <w:szCs w:val="22"/>
        </w:rPr>
        <w:t>How and why have moral, philosophical, and cultural values changed in what would become the United States?</w:t>
      </w:r>
    </w:p>
    <w:p w14:paraId="664DF666" w14:textId="77777777" w:rsidR="00DA7F4A" w:rsidRDefault="00DA7F4A" w:rsidP="00DA7F4A">
      <w:pPr>
        <w:pStyle w:val="ListParagraph"/>
        <w:numPr>
          <w:ilvl w:val="0"/>
          <w:numId w:val="1"/>
        </w:numPr>
        <w:rPr>
          <w:rFonts w:asciiTheme="minorHAnsi" w:hAnsiTheme="minorHAnsi"/>
          <w:sz w:val="22"/>
          <w:szCs w:val="22"/>
        </w:rPr>
      </w:pPr>
      <w:r w:rsidRPr="00A16740">
        <w:rPr>
          <w:rFonts w:asciiTheme="minorHAnsi" w:hAnsiTheme="minorHAnsi"/>
          <w:sz w:val="22"/>
          <w:szCs w:val="22"/>
        </w:rPr>
        <w:t>How and why have changes in moral, philosophical, and cultural values affected U.S. history?</w:t>
      </w:r>
      <w:r w:rsidRPr="00A16740">
        <w:rPr>
          <w:rFonts w:asciiTheme="minorHAnsi" w:hAnsiTheme="minorHAnsi"/>
          <w:sz w:val="22"/>
          <w:szCs w:val="22"/>
        </w:rPr>
        <w:br/>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820"/>
        <w:gridCol w:w="2340"/>
      </w:tblGrid>
      <w:tr w:rsidR="00DA7F4A" w:rsidRPr="00A16740" w14:paraId="1EAC7112" w14:textId="77777777" w:rsidTr="00C61163">
        <w:tc>
          <w:tcPr>
            <w:tcW w:w="2268" w:type="dxa"/>
          </w:tcPr>
          <w:p w14:paraId="57F29BDE" w14:textId="77777777" w:rsidR="00DA7F4A" w:rsidRPr="00A16740" w:rsidRDefault="00DA7F4A" w:rsidP="00C61163">
            <w:pPr>
              <w:pStyle w:val="NormalWeb"/>
              <w:shd w:val="clear" w:color="auto" w:fill="FFFFFF"/>
              <w:spacing w:before="0" w:beforeAutospacing="0" w:after="0" w:afterAutospacing="0"/>
              <w:rPr>
                <w:rFonts w:asciiTheme="minorHAnsi" w:hAnsiTheme="minorHAnsi"/>
                <w:b/>
                <w:i/>
                <w:sz w:val="22"/>
                <w:szCs w:val="22"/>
              </w:rPr>
            </w:pPr>
            <w:r w:rsidRPr="00A16740">
              <w:rPr>
                <w:rFonts w:asciiTheme="minorHAnsi" w:hAnsiTheme="minorHAnsi"/>
                <w:b/>
                <w:i/>
                <w:sz w:val="22"/>
                <w:szCs w:val="22"/>
              </w:rPr>
              <w:t>Learning Objective</w:t>
            </w:r>
          </w:p>
        </w:tc>
        <w:tc>
          <w:tcPr>
            <w:tcW w:w="8820" w:type="dxa"/>
          </w:tcPr>
          <w:p w14:paraId="1152744F" w14:textId="77777777" w:rsidR="00DA7F4A" w:rsidRPr="00A16740" w:rsidRDefault="00DA7F4A" w:rsidP="00C61163">
            <w:pPr>
              <w:pStyle w:val="NormalWeb"/>
              <w:shd w:val="clear" w:color="auto" w:fill="FFFFFF"/>
              <w:spacing w:before="0" w:beforeAutospacing="0" w:after="0" w:afterAutospacing="0"/>
              <w:rPr>
                <w:rFonts w:asciiTheme="minorHAnsi" w:hAnsiTheme="minorHAnsi"/>
                <w:b/>
                <w:bCs/>
                <w:i/>
                <w:sz w:val="22"/>
                <w:szCs w:val="22"/>
              </w:rPr>
            </w:pPr>
            <w:r w:rsidRPr="00A16740">
              <w:rPr>
                <w:rFonts w:asciiTheme="minorHAnsi" w:hAnsiTheme="minorHAnsi"/>
                <w:b/>
                <w:bCs/>
                <w:i/>
                <w:sz w:val="22"/>
                <w:szCs w:val="22"/>
              </w:rPr>
              <w:t>In particular, students can</w:t>
            </w:r>
            <w:r>
              <w:rPr>
                <w:rFonts w:asciiTheme="minorHAnsi" w:hAnsiTheme="minorHAnsi"/>
                <w:b/>
                <w:bCs/>
                <w:i/>
                <w:sz w:val="22"/>
                <w:szCs w:val="22"/>
              </w:rPr>
              <w:t xml:space="preserve"> </w:t>
            </w:r>
            <w:r w:rsidRPr="00A16740">
              <w:rPr>
                <w:rFonts w:asciiTheme="minorHAnsi" w:hAnsiTheme="minorHAnsi"/>
                <w:b/>
                <w:bCs/>
                <w:i/>
                <w:sz w:val="22"/>
                <w:szCs w:val="22"/>
              </w:rPr>
              <w:t>…</w:t>
            </w:r>
          </w:p>
        </w:tc>
        <w:tc>
          <w:tcPr>
            <w:tcW w:w="2340" w:type="dxa"/>
          </w:tcPr>
          <w:p w14:paraId="2344BA51" w14:textId="77777777" w:rsidR="00DA7F4A" w:rsidRPr="00A16740" w:rsidRDefault="00DA7F4A" w:rsidP="00C61163">
            <w:pPr>
              <w:pStyle w:val="NormalWeb"/>
              <w:shd w:val="clear" w:color="auto" w:fill="FFFFFF"/>
              <w:spacing w:before="0" w:beforeAutospacing="0" w:after="0" w:afterAutospacing="0"/>
              <w:rPr>
                <w:rFonts w:asciiTheme="minorHAnsi" w:hAnsiTheme="minorHAnsi"/>
                <w:b/>
                <w:bCs/>
                <w:i/>
                <w:sz w:val="22"/>
                <w:szCs w:val="22"/>
              </w:rPr>
            </w:pPr>
            <w:r w:rsidRPr="00A16740">
              <w:rPr>
                <w:rFonts w:asciiTheme="minorHAnsi" w:hAnsiTheme="minorHAnsi"/>
                <w:b/>
                <w:bCs/>
                <w:i/>
                <w:sz w:val="22"/>
                <w:szCs w:val="22"/>
              </w:rPr>
              <w:t>In the concept outline:</w:t>
            </w:r>
          </w:p>
        </w:tc>
      </w:tr>
      <w:tr w:rsidR="00DA7F4A" w:rsidRPr="00A16740" w14:paraId="14269796" w14:textId="77777777" w:rsidTr="00C61163">
        <w:tc>
          <w:tcPr>
            <w:tcW w:w="2268" w:type="dxa"/>
            <w:vMerge w:val="restart"/>
            <w:vAlign w:val="center"/>
          </w:tcPr>
          <w:p w14:paraId="587A897E" w14:textId="77777777" w:rsidR="00DA7F4A" w:rsidRPr="00A16740" w:rsidRDefault="00DA7F4A" w:rsidP="00C61163">
            <w:pPr>
              <w:pStyle w:val="NormalWeb"/>
              <w:shd w:val="clear" w:color="auto" w:fill="FFFFFF"/>
              <w:spacing w:before="0" w:beforeAutospacing="0" w:after="0" w:afterAutospacing="0"/>
              <w:rPr>
                <w:rFonts w:asciiTheme="minorHAnsi" w:hAnsiTheme="minorHAnsi"/>
                <w:sz w:val="22"/>
                <w:szCs w:val="22"/>
              </w:rPr>
            </w:pPr>
            <w:r w:rsidRPr="00A16740">
              <w:rPr>
                <w:rFonts w:asciiTheme="minorHAnsi" w:hAnsiTheme="minorHAnsi"/>
                <w:sz w:val="22"/>
                <w:szCs w:val="22"/>
              </w:rPr>
              <w:t>Students demonstrate understanding of how and why moral, philosophical, and cultural values changed in what would become the United States.</w:t>
            </w:r>
          </w:p>
        </w:tc>
        <w:tc>
          <w:tcPr>
            <w:tcW w:w="8820" w:type="dxa"/>
          </w:tcPr>
          <w:p w14:paraId="6FF98B53" w14:textId="77777777" w:rsidR="00DA7F4A" w:rsidRPr="00A16740" w:rsidRDefault="00DA7F4A" w:rsidP="00C61163">
            <w:pPr>
              <w:pStyle w:val="NormalWeb"/>
              <w:shd w:val="clear" w:color="auto" w:fill="FFFFFF"/>
              <w:spacing w:before="0" w:beforeAutospacing="0" w:after="0" w:afterAutospacing="0"/>
              <w:rPr>
                <w:rFonts w:asciiTheme="minorHAnsi" w:hAnsiTheme="minorHAnsi"/>
                <w:bCs/>
                <w:color w:val="000000"/>
                <w:sz w:val="22"/>
                <w:szCs w:val="22"/>
              </w:rPr>
            </w:pPr>
            <w:r w:rsidRPr="00A16740">
              <w:rPr>
                <w:rFonts w:asciiTheme="minorHAnsi" w:hAnsiTheme="minorHAnsi"/>
                <w:b/>
                <w:sz w:val="22"/>
                <w:szCs w:val="22"/>
              </w:rPr>
              <w:t xml:space="preserve">CUL-1 </w:t>
            </w:r>
            <w:r w:rsidRPr="00A16740">
              <w:rPr>
                <w:rFonts w:asciiTheme="minorHAnsi" w:hAnsiTheme="minorHAnsi"/>
                <w:sz w:val="22"/>
                <w:szCs w:val="22"/>
              </w:rPr>
              <w:t>Compare the cultural values and attitudes of different European, African American, and native peoples in the colonial period and explain how contact affected intergroup relationships and conflicts</w:t>
            </w:r>
          </w:p>
        </w:tc>
        <w:tc>
          <w:tcPr>
            <w:tcW w:w="2340" w:type="dxa"/>
          </w:tcPr>
          <w:p w14:paraId="5362E636" w14:textId="77777777" w:rsidR="00DA7F4A" w:rsidRPr="00A16740" w:rsidRDefault="00DA7F4A" w:rsidP="00C61163">
            <w:pPr>
              <w:pStyle w:val="NormalWeb"/>
              <w:shd w:val="clear" w:color="auto" w:fill="FFFFFF"/>
              <w:spacing w:before="0" w:beforeAutospacing="0" w:after="0" w:afterAutospacing="0"/>
              <w:rPr>
                <w:rFonts w:asciiTheme="minorHAnsi" w:hAnsiTheme="minorHAnsi"/>
                <w:bCs/>
                <w:sz w:val="22"/>
                <w:szCs w:val="22"/>
              </w:rPr>
            </w:pPr>
            <w:r w:rsidRPr="00A16740">
              <w:rPr>
                <w:rFonts w:asciiTheme="minorHAnsi" w:hAnsiTheme="minorHAnsi"/>
                <w:bCs/>
                <w:sz w:val="22"/>
                <w:szCs w:val="22"/>
              </w:rPr>
              <w:t>1.3.I, 1.3.II, 2.1.II, 2.2.II, 3.1.I</w:t>
            </w:r>
          </w:p>
        </w:tc>
      </w:tr>
      <w:tr w:rsidR="00DA7F4A" w:rsidRPr="00A16740" w14:paraId="0879550A" w14:textId="77777777" w:rsidTr="00C61163">
        <w:tc>
          <w:tcPr>
            <w:tcW w:w="2268" w:type="dxa"/>
            <w:vMerge/>
          </w:tcPr>
          <w:p w14:paraId="27921389" w14:textId="77777777" w:rsidR="00DA7F4A" w:rsidRPr="00A16740" w:rsidRDefault="00DA7F4A" w:rsidP="00C61163">
            <w:pPr>
              <w:rPr>
                <w:rFonts w:asciiTheme="minorHAnsi" w:hAnsiTheme="minorHAnsi"/>
                <w:sz w:val="22"/>
                <w:szCs w:val="22"/>
              </w:rPr>
            </w:pPr>
          </w:p>
        </w:tc>
        <w:tc>
          <w:tcPr>
            <w:tcW w:w="8820" w:type="dxa"/>
          </w:tcPr>
          <w:p w14:paraId="2A043188" w14:textId="77777777" w:rsidR="00DA7F4A" w:rsidRPr="00A16740" w:rsidRDefault="00DA7F4A" w:rsidP="00C61163">
            <w:pPr>
              <w:rPr>
                <w:rFonts w:asciiTheme="minorHAnsi" w:hAnsiTheme="minorHAnsi"/>
                <w:sz w:val="22"/>
                <w:szCs w:val="22"/>
              </w:rPr>
            </w:pPr>
            <w:r w:rsidRPr="00A16740">
              <w:rPr>
                <w:rFonts w:asciiTheme="minorHAnsi" w:hAnsiTheme="minorHAnsi"/>
                <w:b/>
                <w:sz w:val="22"/>
                <w:szCs w:val="22"/>
              </w:rPr>
              <w:t>CUL-2</w:t>
            </w:r>
            <w:r w:rsidRPr="00A16740">
              <w:rPr>
                <w:rFonts w:asciiTheme="minorHAnsi" w:hAnsiTheme="minorHAnsi"/>
                <w:sz w:val="22"/>
                <w:szCs w:val="22"/>
              </w:rPr>
              <w:t xml:space="preserve"> Analyze how emerging conceptions of national identity and democratic ideals shaped value systems, gender roles, and cultural movements in the late </w:t>
            </w:r>
            <w:r>
              <w:rPr>
                <w:rFonts w:asciiTheme="minorHAnsi" w:hAnsiTheme="minorHAnsi"/>
                <w:sz w:val="22"/>
                <w:szCs w:val="22"/>
              </w:rPr>
              <w:t>18th</w:t>
            </w:r>
            <w:r w:rsidRPr="00A16740">
              <w:rPr>
                <w:rFonts w:asciiTheme="minorHAnsi" w:hAnsiTheme="minorHAnsi"/>
                <w:sz w:val="22"/>
                <w:szCs w:val="22"/>
              </w:rPr>
              <w:t xml:space="preserve"> </w:t>
            </w:r>
            <w:r>
              <w:rPr>
                <w:rFonts w:asciiTheme="minorHAnsi" w:hAnsiTheme="minorHAnsi"/>
                <w:sz w:val="22"/>
                <w:szCs w:val="22"/>
              </w:rPr>
              <w:t xml:space="preserve">century </w:t>
            </w:r>
            <w:r w:rsidRPr="00A16740">
              <w:rPr>
                <w:rFonts w:asciiTheme="minorHAnsi" w:hAnsiTheme="minorHAnsi"/>
                <w:sz w:val="22"/>
                <w:szCs w:val="22"/>
              </w:rPr>
              <w:t xml:space="preserve">and </w:t>
            </w:r>
            <w:r>
              <w:rPr>
                <w:rFonts w:asciiTheme="minorHAnsi" w:hAnsiTheme="minorHAnsi"/>
                <w:sz w:val="22"/>
                <w:szCs w:val="22"/>
              </w:rPr>
              <w:t>the 19th</w:t>
            </w:r>
            <w:r w:rsidRPr="00A16740">
              <w:rPr>
                <w:rFonts w:asciiTheme="minorHAnsi" w:hAnsiTheme="minorHAnsi"/>
                <w:sz w:val="22"/>
                <w:szCs w:val="22"/>
              </w:rPr>
              <w:t xml:space="preserve"> centur</w:t>
            </w:r>
            <w:r>
              <w:rPr>
                <w:rFonts w:asciiTheme="minorHAnsi" w:hAnsiTheme="minorHAnsi"/>
                <w:sz w:val="22"/>
                <w:szCs w:val="22"/>
              </w:rPr>
              <w:t>y</w:t>
            </w:r>
          </w:p>
        </w:tc>
        <w:tc>
          <w:tcPr>
            <w:tcW w:w="2340" w:type="dxa"/>
          </w:tcPr>
          <w:p w14:paraId="7DED022C" w14:textId="77777777" w:rsidR="00DA7F4A" w:rsidRPr="00A16740" w:rsidRDefault="00DA7F4A" w:rsidP="00C61163">
            <w:pPr>
              <w:rPr>
                <w:rFonts w:asciiTheme="minorHAnsi" w:hAnsiTheme="minorHAnsi"/>
                <w:sz w:val="22"/>
                <w:szCs w:val="22"/>
              </w:rPr>
            </w:pPr>
            <w:r w:rsidRPr="00A16740">
              <w:rPr>
                <w:rFonts w:asciiTheme="minorHAnsi" w:hAnsiTheme="minorHAnsi"/>
                <w:sz w:val="22"/>
                <w:szCs w:val="22"/>
              </w:rPr>
              <w:t>3.1.II, 3.2.III, 3.3.III, 4.1.II, 4.1.III, 5.2.I, 5.3.I</w:t>
            </w:r>
          </w:p>
        </w:tc>
      </w:tr>
      <w:tr w:rsidR="00DA7F4A" w:rsidRPr="00A16740" w14:paraId="389E001C" w14:textId="77777777" w:rsidTr="00C61163">
        <w:trPr>
          <w:trHeight w:val="565"/>
        </w:trPr>
        <w:tc>
          <w:tcPr>
            <w:tcW w:w="2268" w:type="dxa"/>
            <w:vMerge/>
          </w:tcPr>
          <w:p w14:paraId="31C00845" w14:textId="77777777" w:rsidR="00DA7F4A" w:rsidRPr="00A16740" w:rsidRDefault="00DA7F4A" w:rsidP="00C61163">
            <w:pPr>
              <w:rPr>
                <w:rFonts w:asciiTheme="minorHAnsi" w:hAnsiTheme="minorHAnsi"/>
                <w:sz w:val="22"/>
                <w:szCs w:val="22"/>
              </w:rPr>
            </w:pPr>
          </w:p>
        </w:tc>
        <w:tc>
          <w:tcPr>
            <w:tcW w:w="8820" w:type="dxa"/>
          </w:tcPr>
          <w:p w14:paraId="2F0A1C47" w14:textId="77777777" w:rsidR="00DA7F4A" w:rsidRPr="00A16740" w:rsidRDefault="00DA7F4A" w:rsidP="00C61163">
            <w:pPr>
              <w:rPr>
                <w:rFonts w:asciiTheme="minorHAnsi" w:hAnsiTheme="minorHAnsi"/>
                <w:sz w:val="22"/>
                <w:szCs w:val="22"/>
              </w:rPr>
            </w:pPr>
            <w:r w:rsidRPr="00A16740">
              <w:rPr>
                <w:rFonts w:asciiTheme="minorHAnsi" w:hAnsiTheme="minorHAnsi"/>
                <w:b/>
                <w:sz w:val="22"/>
                <w:szCs w:val="22"/>
              </w:rPr>
              <w:t xml:space="preserve">CUL-3 </w:t>
            </w:r>
            <w:r w:rsidRPr="00A16740">
              <w:rPr>
                <w:rFonts w:asciiTheme="minorHAnsi" w:hAnsiTheme="minorHAnsi"/>
                <w:sz w:val="22"/>
                <w:szCs w:val="22"/>
              </w:rPr>
              <w:t>Explain how cultural values and artistic expression changed in response to the Civil War and the postwar industrialization of the United States</w:t>
            </w:r>
          </w:p>
        </w:tc>
        <w:tc>
          <w:tcPr>
            <w:tcW w:w="2340" w:type="dxa"/>
          </w:tcPr>
          <w:p w14:paraId="31EBA822" w14:textId="77777777" w:rsidR="00DA7F4A" w:rsidRPr="00A16740" w:rsidRDefault="00DA7F4A" w:rsidP="00C61163">
            <w:pPr>
              <w:rPr>
                <w:rFonts w:asciiTheme="minorHAnsi" w:hAnsiTheme="minorHAnsi"/>
                <w:sz w:val="22"/>
                <w:szCs w:val="22"/>
              </w:rPr>
            </w:pPr>
            <w:r w:rsidRPr="00A16740">
              <w:rPr>
                <w:rFonts w:asciiTheme="minorHAnsi" w:hAnsiTheme="minorHAnsi"/>
                <w:sz w:val="22"/>
                <w:szCs w:val="22"/>
              </w:rPr>
              <w:t>6.1.I, 6.3.II, 7.2.I</w:t>
            </w:r>
          </w:p>
        </w:tc>
      </w:tr>
      <w:tr w:rsidR="00DA7F4A" w:rsidRPr="00A16740" w14:paraId="6B39BDDA" w14:textId="77777777" w:rsidTr="00C61163">
        <w:tc>
          <w:tcPr>
            <w:tcW w:w="2268" w:type="dxa"/>
            <w:vMerge w:val="restart"/>
            <w:vAlign w:val="center"/>
          </w:tcPr>
          <w:p w14:paraId="20771142" w14:textId="77777777" w:rsidR="00DA7F4A" w:rsidRPr="00A16740" w:rsidRDefault="00DA7F4A" w:rsidP="00C61163">
            <w:pPr>
              <w:rPr>
                <w:rFonts w:asciiTheme="minorHAnsi" w:hAnsiTheme="minorHAnsi"/>
                <w:sz w:val="22"/>
                <w:szCs w:val="22"/>
              </w:rPr>
            </w:pPr>
            <w:r w:rsidRPr="00A16740">
              <w:rPr>
                <w:rFonts w:asciiTheme="minorHAnsi" w:hAnsiTheme="minorHAnsi"/>
                <w:sz w:val="22"/>
                <w:szCs w:val="22"/>
              </w:rPr>
              <w:t>Students demonstrate understanding of how and why changes in moral, philosophical, and cultural values affected U.S. history.</w:t>
            </w:r>
          </w:p>
        </w:tc>
        <w:tc>
          <w:tcPr>
            <w:tcW w:w="8820" w:type="dxa"/>
          </w:tcPr>
          <w:p w14:paraId="12DDD7B6" w14:textId="77777777" w:rsidR="00DA7F4A" w:rsidRPr="00A16740" w:rsidRDefault="00DA7F4A" w:rsidP="00C61163">
            <w:pPr>
              <w:widowControl w:val="0"/>
              <w:tabs>
                <w:tab w:val="left" w:pos="72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
                <w:sz w:val="22"/>
                <w:szCs w:val="22"/>
              </w:rPr>
            </w:pPr>
            <w:r w:rsidRPr="00A16740">
              <w:rPr>
                <w:rFonts w:asciiTheme="minorHAnsi" w:hAnsiTheme="minorHAnsi"/>
                <w:b/>
                <w:sz w:val="22"/>
                <w:szCs w:val="22"/>
              </w:rPr>
              <w:t xml:space="preserve">CUL-4 </w:t>
            </w:r>
            <w:r w:rsidRPr="00A16740">
              <w:rPr>
                <w:rFonts w:asciiTheme="minorHAnsi" w:hAnsiTheme="minorHAnsi"/>
                <w:sz w:val="22"/>
                <w:szCs w:val="22"/>
              </w:rPr>
              <w:t xml:space="preserve">Analyze how changing religious ideals, Enlightenment beliefs, and republican thought shaped the politics, culture, and society of the colonial era through the early Republic </w:t>
            </w:r>
          </w:p>
        </w:tc>
        <w:tc>
          <w:tcPr>
            <w:tcW w:w="2340" w:type="dxa"/>
          </w:tcPr>
          <w:p w14:paraId="63A92693" w14:textId="77777777" w:rsidR="00DA7F4A" w:rsidRPr="00A16740" w:rsidRDefault="00DA7F4A" w:rsidP="00C61163">
            <w:pPr>
              <w:widowControl w:val="0"/>
              <w:tabs>
                <w:tab w:val="left" w:pos="72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A16740">
              <w:rPr>
                <w:rFonts w:asciiTheme="minorHAnsi" w:hAnsiTheme="minorHAnsi"/>
                <w:sz w:val="22"/>
                <w:szCs w:val="22"/>
              </w:rPr>
              <w:t>2.1.III, 2.3.I, 2.3.II, 3.1.II, 3.2.I</w:t>
            </w:r>
          </w:p>
        </w:tc>
      </w:tr>
      <w:tr w:rsidR="00DA7F4A" w:rsidRPr="00A16740" w14:paraId="3178C929" w14:textId="77777777" w:rsidTr="00C61163">
        <w:tc>
          <w:tcPr>
            <w:tcW w:w="2268" w:type="dxa"/>
            <w:vMerge/>
          </w:tcPr>
          <w:p w14:paraId="213535FB" w14:textId="77777777" w:rsidR="00DA7F4A" w:rsidRPr="00A16740" w:rsidRDefault="00DA7F4A" w:rsidP="00C61163">
            <w:pPr>
              <w:rPr>
                <w:rFonts w:asciiTheme="minorHAnsi" w:hAnsiTheme="minorHAnsi"/>
                <w:sz w:val="22"/>
                <w:szCs w:val="22"/>
              </w:rPr>
            </w:pPr>
          </w:p>
        </w:tc>
        <w:tc>
          <w:tcPr>
            <w:tcW w:w="8820" w:type="dxa"/>
          </w:tcPr>
          <w:p w14:paraId="11649350" w14:textId="77777777" w:rsidR="00DA7F4A" w:rsidRPr="00A16740" w:rsidRDefault="00DA7F4A" w:rsidP="00C61163">
            <w:pPr>
              <w:rPr>
                <w:rFonts w:asciiTheme="minorHAnsi" w:hAnsiTheme="minorHAnsi"/>
                <w:sz w:val="22"/>
                <w:szCs w:val="22"/>
              </w:rPr>
            </w:pPr>
            <w:r w:rsidRPr="00A16740">
              <w:rPr>
                <w:rFonts w:asciiTheme="minorHAnsi" w:hAnsiTheme="minorHAnsi"/>
                <w:b/>
                <w:sz w:val="22"/>
                <w:szCs w:val="22"/>
              </w:rPr>
              <w:t xml:space="preserve">CUL-5 </w:t>
            </w:r>
            <w:r w:rsidRPr="00A16740">
              <w:rPr>
                <w:rFonts w:asciiTheme="minorHAnsi" w:hAnsiTheme="minorHAnsi"/>
                <w:sz w:val="22"/>
                <w:szCs w:val="22"/>
              </w:rPr>
              <w:t xml:space="preserve">Analyze ways that philosophical, moral, and scientific ideas were used to defend and challenge the dominant economic and social order in the </w:t>
            </w:r>
            <w:r>
              <w:rPr>
                <w:rFonts w:asciiTheme="minorHAnsi" w:hAnsiTheme="minorHAnsi"/>
                <w:sz w:val="22"/>
                <w:szCs w:val="22"/>
              </w:rPr>
              <w:t>19th</w:t>
            </w:r>
            <w:r w:rsidRPr="00A16740">
              <w:rPr>
                <w:rFonts w:asciiTheme="minorHAnsi" w:hAnsiTheme="minorHAnsi"/>
                <w:sz w:val="22"/>
                <w:szCs w:val="22"/>
              </w:rPr>
              <w:t xml:space="preserve"> and </w:t>
            </w:r>
            <w:r>
              <w:rPr>
                <w:rFonts w:asciiTheme="minorHAnsi" w:hAnsiTheme="minorHAnsi"/>
                <w:sz w:val="22"/>
                <w:szCs w:val="22"/>
              </w:rPr>
              <w:t>20th</w:t>
            </w:r>
            <w:r w:rsidRPr="00A16740">
              <w:rPr>
                <w:rFonts w:asciiTheme="minorHAnsi" w:hAnsiTheme="minorHAnsi"/>
                <w:sz w:val="22"/>
                <w:szCs w:val="22"/>
              </w:rPr>
              <w:t xml:space="preserve"> centuries</w:t>
            </w:r>
          </w:p>
        </w:tc>
        <w:tc>
          <w:tcPr>
            <w:tcW w:w="2340" w:type="dxa"/>
          </w:tcPr>
          <w:p w14:paraId="5A740F38" w14:textId="77777777" w:rsidR="00DA7F4A" w:rsidRPr="00A16740" w:rsidRDefault="00DA7F4A" w:rsidP="00C61163">
            <w:pPr>
              <w:rPr>
                <w:rFonts w:asciiTheme="minorHAnsi" w:hAnsiTheme="minorHAnsi"/>
                <w:sz w:val="22"/>
                <w:szCs w:val="22"/>
              </w:rPr>
            </w:pPr>
            <w:r w:rsidRPr="00A16740">
              <w:rPr>
                <w:rFonts w:asciiTheme="minorHAnsi" w:hAnsiTheme="minorHAnsi"/>
                <w:sz w:val="22"/>
                <w:szCs w:val="22"/>
              </w:rPr>
              <w:t>4.1.III, 6.1.I, 6.3.II, 7.1.II, 7.1.III, 8.1.III, 8.3.I</w:t>
            </w:r>
          </w:p>
        </w:tc>
      </w:tr>
      <w:tr w:rsidR="00DA7F4A" w:rsidRPr="00A16740" w14:paraId="01942C28" w14:textId="77777777" w:rsidTr="00C61163">
        <w:tc>
          <w:tcPr>
            <w:tcW w:w="2268" w:type="dxa"/>
            <w:vMerge/>
          </w:tcPr>
          <w:p w14:paraId="01CA005E" w14:textId="77777777" w:rsidR="00DA7F4A" w:rsidRPr="00A16740" w:rsidRDefault="00DA7F4A" w:rsidP="00C61163">
            <w:pPr>
              <w:rPr>
                <w:rFonts w:asciiTheme="minorHAnsi" w:hAnsiTheme="minorHAnsi"/>
                <w:sz w:val="22"/>
                <w:szCs w:val="22"/>
              </w:rPr>
            </w:pPr>
          </w:p>
        </w:tc>
        <w:tc>
          <w:tcPr>
            <w:tcW w:w="8820" w:type="dxa"/>
          </w:tcPr>
          <w:p w14:paraId="3D7CBACA" w14:textId="77777777" w:rsidR="00DA7F4A" w:rsidRPr="00A16740" w:rsidRDefault="00DA7F4A" w:rsidP="00C61163">
            <w:pPr>
              <w:rPr>
                <w:rFonts w:asciiTheme="minorHAnsi" w:hAnsiTheme="minorHAnsi"/>
                <w:sz w:val="22"/>
                <w:szCs w:val="22"/>
              </w:rPr>
            </w:pPr>
            <w:r w:rsidRPr="00A16740">
              <w:rPr>
                <w:rFonts w:asciiTheme="minorHAnsi" w:hAnsiTheme="minorHAnsi"/>
                <w:b/>
                <w:sz w:val="22"/>
                <w:szCs w:val="22"/>
              </w:rPr>
              <w:t xml:space="preserve">CUL-6 </w:t>
            </w:r>
            <w:r w:rsidRPr="00A16740">
              <w:rPr>
                <w:rFonts w:asciiTheme="minorHAnsi" w:hAnsiTheme="minorHAnsi"/>
                <w:sz w:val="22"/>
                <w:szCs w:val="22"/>
              </w:rPr>
              <w:t xml:space="preserve">Analyze the role of culture and the arts in </w:t>
            </w:r>
            <w:r>
              <w:rPr>
                <w:rFonts w:asciiTheme="minorHAnsi" w:hAnsiTheme="minorHAnsi"/>
                <w:sz w:val="22"/>
                <w:szCs w:val="22"/>
              </w:rPr>
              <w:t xml:space="preserve">19th- </w:t>
            </w:r>
            <w:r w:rsidRPr="00A16740">
              <w:rPr>
                <w:rFonts w:asciiTheme="minorHAnsi" w:hAnsiTheme="minorHAnsi"/>
                <w:sz w:val="22"/>
                <w:szCs w:val="22"/>
              </w:rPr>
              <w:t xml:space="preserve">and </w:t>
            </w:r>
            <w:r>
              <w:rPr>
                <w:rFonts w:asciiTheme="minorHAnsi" w:hAnsiTheme="minorHAnsi"/>
                <w:sz w:val="22"/>
                <w:szCs w:val="22"/>
              </w:rPr>
              <w:t>20th-</w:t>
            </w:r>
            <w:r w:rsidRPr="00A16740">
              <w:rPr>
                <w:rFonts w:asciiTheme="minorHAnsi" w:hAnsiTheme="minorHAnsi"/>
                <w:sz w:val="22"/>
                <w:szCs w:val="22"/>
              </w:rPr>
              <w:t>century movements for social and political change</w:t>
            </w:r>
          </w:p>
        </w:tc>
        <w:tc>
          <w:tcPr>
            <w:tcW w:w="2340" w:type="dxa"/>
          </w:tcPr>
          <w:p w14:paraId="7516AA67" w14:textId="77777777" w:rsidR="00DA7F4A" w:rsidRPr="00A16740" w:rsidRDefault="00DA7F4A" w:rsidP="00C61163">
            <w:pPr>
              <w:rPr>
                <w:rFonts w:asciiTheme="minorHAnsi" w:hAnsiTheme="minorHAnsi"/>
                <w:sz w:val="22"/>
                <w:szCs w:val="22"/>
              </w:rPr>
            </w:pPr>
            <w:r w:rsidRPr="00A16740">
              <w:rPr>
                <w:rFonts w:asciiTheme="minorHAnsi" w:hAnsiTheme="minorHAnsi"/>
                <w:sz w:val="22"/>
                <w:szCs w:val="22"/>
              </w:rPr>
              <w:t>7.2.I, 8.2.III, 8.3.I, 8.3.III</w:t>
            </w:r>
          </w:p>
        </w:tc>
      </w:tr>
      <w:tr w:rsidR="00DA7F4A" w:rsidRPr="00A16740" w14:paraId="1A1C3D20" w14:textId="77777777" w:rsidTr="00C61163">
        <w:tc>
          <w:tcPr>
            <w:tcW w:w="2268" w:type="dxa"/>
            <w:vMerge/>
          </w:tcPr>
          <w:p w14:paraId="2C6E9C07" w14:textId="77777777" w:rsidR="00DA7F4A" w:rsidRPr="00A16740" w:rsidRDefault="00DA7F4A" w:rsidP="00C61163">
            <w:pPr>
              <w:rPr>
                <w:rFonts w:asciiTheme="minorHAnsi" w:hAnsiTheme="minorHAnsi"/>
                <w:sz w:val="22"/>
                <w:szCs w:val="22"/>
              </w:rPr>
            </w:pPr>
          </w:p>
        </w:tc>
        <w:tc>
          <w:tcPr>
            <w:tcW w:w="8820" w:type="dxa"/>
          </w:tcPr>
          <w:p w14:paraId="2A647370" w14:textId="77777777" w:rsidR="00DA7F4A" w:rsidRPr="00A16740" w:rsidRDefault="00DA7F4A" w:rsidP="00C61163">
            <w:pPr>
              <w:contextualSpacing/>
              <w:rPr>
                <w:rFonts w:asciiTheme="minorHAnsi" w:hAnsiTheme="minorHAnsi"/>
                <w:sz w:val="22"/>
                <w:szCs w:val="22"/>
              </w:rPr>
            </w:pPr>
            <w:r w:rsidRPr="00A16740">
              <w:rPr>
                <w:rFonts w:asciiTheme="minorHAnsi" w:hAnsiTheme="minorHAnsi"/>
                <w:b/>
                <w:sz w:val="22"/>
                <w:szCs w:val="22"/>
              </w:rPr>
              <w:t>CUL-7</w:t>
            </w:r>
            <w:r w:rsidRPr="00A16740">
              <w:rPr>
                <w:rFonts w:asciiTheme="minorHAnsi" w:hAnsiTheme="minorHAnsi"/>
                <w:sz w:val="22"/>
                <w:szCs w:val="22"/>
              </w:rPr>
              <w:t xml:space="preserve"> Explain how and why “modern” cultural values and popular culture have grown since the early </w:t>
            </w:r>
            <w:r>
              <w:rPr>
                <w:rFonts w:asciiTheme="minorHAnsi" w:hAnsiTheme="minorHAnsi"/>
                <w:sz w:val="22"/>
                <w:szCs w:val="22"/>
              </w:rPr>
              <w:t>20th</w:t>
            </w:r>
            <w:r w:rsidRPr="00A16740">
              <w:rPr>
                <w:rFonts w:asciiTheme="minorHAnsi" w:hAnsiTheme="minorHAnsi"/>
                <w:sz w:val="22"/>
                <w:szCs w:val="22"/>
              </w:rPr>
              <w:t xml:space="preserve"> century and how they have affected American politics and society</w:t>
            </w:r>
          </w:p>
        </w:tc>
        <w:tc>
          <w:tcPr>
            <w:tcW w:w="2340" w:type="dxa"/>
          </w:tcPr>
          <w:p w14:paraId="6AAD6C2F" w14:textId="77777777" w:rsidR="00DA7F4A" w:rsidRPr="00A16740" w:rsidRDefault="00DA7F4A" w:rsidP="00C61163">
            <w:pPr>
              <w:contextualSpacing/>
              <w:rPr>
                <w:rFonts w:asciiTheme="minorHAnsi" w:hAnsiTheme="minorHAnsi"/>
                <w:sz w:val="22"/>
                <w:szCs w:val="22"/>
              </w:rPr>
            </w:pPr>
            <w:r w:rsidRPr="00A16740">
              <w:rPr>
                <w:rFonts w:asciiTheme="minorHAnsi" w:hAnsiTheme="minorHAnsi"/>
                <w:sz w:val="22"/>
                <w:szCs w:val="22"/>
              </w:rPr>
              <w:t>7.2.I, 8.3.I, 8.3.III, 9.3.I</w:t>
            </w:r>
          </w:p>
        </w:tc>
      </w:tr>
    </w:tbl>
    <w:p w14:paraId="4861C1F3" w14:textId="77777777" w:rsidR="00DA7F4A" w:rsidRPr="00193C4E" w:rsidRDefault="00DA7F4A" w:rsidP="00DA7F4A">
      <w:pPr>
        <w:rPr>
          <w:b/>
        </w:rPr>
      </w:pPr>
    </w:p>
    <w:p w14:paraId="695A727F" w14:textId="77777777" w:rsidR="00DA7F4A" w:rsidRPr="00193C4E" w:rsidRDefault="00DA7F4A" w:rsidP="00DA7F4A"/>
    <w:p w14:paraId="4DE76F91" w14:textId="77777777" w:rsidR="00055ED2" w:rsidRDefault="00055ED2">
      <w:pPr>
        <w:spacing w:after="200" w:line="276" w:lineRule="auto"/>
      </w:pPr>
      <w:r>
        <w:br w:type="page"/>
      </w:r>
    </w:p>
    <w:p w14:paraId="42AFEA10" w14:textId="77777777" w:rsidR="00A51A99" w:rsidRDefault="00055ED2">
      <w:pPr>
        <w:rPr>
          <w:rFonts w:asciiTheme="minorHAnsi" w:hAnsiTheme="minorHAnsi"/>
          <w:b/>
          <w:sz w:val="40"/>
          <w:szCs w:val="40"/>
          <w:u w:val="single"/>
        </w:rPr>
      </w:pPr>
      <w:r w:rsidRPr="00055ED2">
        <w:rPr>
          <w:rFonts w:asciiTheme="minorHAnsi" w:hAnsiTheme="minorHAnsi"/>
          <w:b/>
          <w:sz w:val="40"/>
          <w:szCs w:val="40"/>
          <w:u w:val="single"/>
        </w:rPr>
        <w:lastRenderedPageBreak/>
        <w:t>Quick Reference to Color Coding</w:t>
      </w:r>
    </w:p>
    <w:tbl>
      <w:tblPr>
        <w:tblStyle w:val="TableGrid"/>
        <w:tblW w:w="13392" w:type="dxa"/>
        <w:tblLook w:val="04A0" w:firstRow="1" w:lastRow="0" w:firstColumn="1" w:lastColumn="0" w:noHBand="0" w:noVBand="1"/>
      </w:tblPr>
      <w:tblGrid>
        <w:gridCol w:w="10512"/>
        <w:gridCol w:w="2880"/>
      </w:tblGrid>
      <w:tr w:rsidR="00055ED2" w14:paraId="026A8827" w14:textId="77777777" w:rsidTr="002140A4">
        <w:trPr>
          <w:trHeight w:val="1152"/>
        </w:trPr>
        <w:tc>
          <w:tcPr>
            <w:tcW w:w="10512" w:type="dxa"/>
            <w:vAlign w:val="center"/>
          </w:tcPr>
          <w:p w14:paraId="71B3403A" w14:textId="77777777" w:rsidR="00055ED2" w:rsidRDefault="00055ED2" w:rsidP="002140A4">
            <w:pPr>
              <w:rPr>
                <w:rFonts w:asciiTheme="minorHAnsi" w:hAnsiTheme="minorHAnsi"/>
                <w:b/>
                <w:sz w:val="40"/>
                <w:szCs w:val="40"/>
              </w:rPr>
            </w:pPr>
            <w:r>
              <w:rPr>
                <w:rFonts w:asciiTheme="minorHAnsi" w:hAnsiTheme="minorHAnsi"/>
                <w:b/>
                <w:sz w:val="40"/>
                <w:szCs w:val="40"/>
              </w:rPr>
              <w:t>Identity</w:t>
            </w:r>
          </w:p>
        </w:tc>
        <w:tc>
          <w:tcPr>
            <w:tcW w:w="2880" w:type="dxa"/>
            <w:shd w:val="clear" w:color="auto" w:fill="002060"/>
            <w:vAlign w:val="center"/>
          </w:tcPr>
          <w:p w14:paraId="04B3D7CD" w14:textId="77777777" w:rsidR="00055ED2" w:rsidRDefault="00055ED2" w:rsidP="002140A4">
            <w:pPr>
              <w:rPr>
                <w:rFonts w:asciiTheme="minorHAnsi" w:hAnsiTheme="minorHAnsi"/>
                <w:b/>
                <w:sz w:val="40"/>
                <w:szCs w:val="40"/>
              </w:rPr>
            </w:pPr>
          </w:p>
        </w:tc>
      </w:tr>
      <w:tr w:rsidR="00055ED2" w14:paraId="6EBDD097" w14:textId="77777777" w:rsidTr="002140A4">
        <w:trPr>
          <w:trHeight w:val="1152"/>
        </w:trPr>
        <w:tc>
          <w:tcPr>
            <w:tcW w:w="10512" w:type="dxa"/>
            <w:vAlign w:val="center"/>
          </w:tcPr>
          <w:p w14:paraId="4BF5E7E1" w14:textId="77777777" w:rsidR="00055ED2" w:rsidRDefault="00055ED2" w:rsidP="002140A4">
            <w:pPr>
              <w:rPr>
                <w:rFonts w:asciiTheme="minorHAnsi" w:hAnsiTheme="minorHAnsi"/>
                <w:b/>
                <w:sz w:val="40"/>
                <w:szCs w:val="40"/>
              </w:rPr>
            </w:pPr>
            <w:r>
              <w:rPr>
                <w:rFonts w:asciiTheme="minorHAnsi" w:hAnsiTheme="minorHAnsi"/>
                <w:b/>
                <w:sz w:val="40"/>
                <w:szCs w:val="40"/>
              </w:rPr>
              <w:t>Work, Exchange, Technology</w:t>
            </w:r>
          </w:p>
        </w:tc>
        <w:tc>
          <w:tcPr>
            <w:tcW w:w="2880" w:type="dxa"/>
            <w:shd w:val="clear" w:color="auto" w:fill="E36C0A" w:themeFill="accent6" w:themeFillShade="BF"/>
            <w:vAlign w:val="center"/>
          </w:tcPr>
          <w:p w14:paraId="33CD86EC" w14:textId="77777777" w:rsidR="00055ED2" w:rsidRDefault="00055ED2" w:rsidP="002140A4">
            <w:pPr>
              <w:rPr>
                <w:rFonts w:asciiTheme="minorHAnsi" w:hAnsiTheme="minorHAnsi"/>
                <w:b/>
                <w:sz w:val="40"/>
                <w:szCs w:val="40"/>
              </w:rPr>
            </w:pPr>
          </w:p>
        </w:tc>
      </w:tr>
      <w:tr w:rsidR="00055ED2" w14:paraId="5BF49670" w14:textId="77777777" w:rsidTr="002140A4">
        <w:trPr>
          <w:trHeight w:val="1152"/>
        </w:trPr>
        <w:tc>
          <w:tcPr>
            <w:tcW w:w="10512" w:type="dxa"/>
            <w:vAlign w:val="center"/>
          </w:tcPr>
          <w:p w14:paraId="02F82E4A" w14:textId="77777777" w:rsidR="00055ED2" w:rsidRDefault="00055ED2" w:rsidP="002140A4">
            <w:pPr>
              <w:rPr>
                <w:rFonts w:asciiTheme="minorHAnsi" w:hAnsiTheme="minorHAnsi"/>
                <w:b/>
                <w:sz w:val="40"/>
                <w:szCs w:val="40"/>
              </w:rPr>
            </w:pPr>
            <w:r>
              <w:rPr>
                <w:rFonts w:asciiTheme="minorHAnsi" w:hAnsiTheme="minorHAnsi"/>
                <w:b/>
                <w:sz w:val="40"/>
                <w:szCs w:val="40"/>
              </w:rPr>
              <w:t>Peopling</w:t>
            </w:r>
          </w:p>
        </w:tc>
        <w:tc>
          <w:tcPr>
            <w:tcW w:w="2880" w:type="dxa"/>
            <w:shd w:val="clear" w:color="auto" w:fill="7030A0"/>
            <w:vAlign w:val="center"/>
          </w:tcPr>
          <w:p w14:paraId="0614830F" w14:textId="77777777" w:rsidR="00055ED2" w:rsidRDefault="00055ED2" w:rsidP="002140A4">
            <w:pPr>
              <w:rPr>
                <w:rFonts w:asciiTheme="minorHAnsi" w:hAnsiTheme="minorHAnsi"/>
                <w:b/>
                <w:sz w:val="40"/>
                <w:szCs w:val="40"/>
              </w:rPr>
            </w:pPr>
          </w:p>
        </w:tc>
      </w:tr>
      <w:tr w:rsidR="00055ED2" w14:paraId="4F7B8256" w14:textId="77777777" w:rsidTr="002140A4">
        <w:trPr>
          <w:trHeight w:val="1152"/>
        </w:trPr>
        <w:tc>
          <w:tcPr>
            <w:tcW w:w="10512" w:type="dxa"/>
            <w:vAlign w:val="center"/>
          </w:tcPr>
          <w:p w14:paraId="513C3C2A" w14:textId="77777777" w:rsidR="00055ED2" w:rsidRDefault="00055ED2" w:rsidP="002140A4">
            <w:pPr>
              <w:rPr>
                <w:rFonts w:asciiTheme="minorHAnsi" w:hAnsiTheme="minorHAnsi"/>
                <w:b/>
                <w:sz w:val="40"/>
                <w:szCs w:val="40"/>
              </w:rPr>
            </w:pPr>
            <w:r>
              <w:rPr>
                <w:rFonts w:asciiTheme="minorHAnsi" w:hAnsiTheme="minorHAnsi"/>
                <w:b/>
                <w:sz w:val="40"/>
                <w:szCs w:val="40"/>
              </w:rPr>
              <w:t>Politics and Power</w:t>
            </w:r>
          </w:p>
        </w:tc>
        <w:tc>
          <w:tcPr>
            <w:tcW w:w="2880" w:type="dxa"/>
            <w:shd w:val="clear" w:color="auto" w:fill="C00000"/>
            <w:vAlign w:val="center"/>
          </w:tcPr>
          <w:p w14:paraId="0EDD00FC" w14:textId="77777777" w:rsidR="00055ED2" w:rsidRDefault="00055ED2" w:rsidP="002140A4">
            <w:pPr>
              <w:rPr>
                <w:rFonts w:asciiTheme="minorHAnsi" w:hAnsiTheme="minorHAnsi"/>
                <w:b/>
                <w:sz w:val="40"/>
                <w:szCs w:val="40"/>
              </w:rPr>
            </w:pPr>
          </w:p>
        </w:tc>
      </w:tr>
      <w:tr w:rsidR="00055ED2" w14:paraId="2C888D56" w14:textId="77777777" w:rsidTr="002140A4">
        <w:trPr>
          <w:trHeight w:val="1152"/>
        </w:trPr>
        <w:tc>
          <w:tcPr>
            <w:tcW w:w="10512" w:type="dxa"/>
            <w:vAlign w:val="center"/>
          </w:tcPr>
          <w:p w14:paraId="5043FF53" w14:textId="77777777" w:rsidR="00055ED2" w:rsidRDefault="00055ED2" w:rsidP="002140A4">
            <w:pPr>
              <w:rPr>
                <w:rFonts w:asciiTheme="minorHAnsi" w:hAnsiTheme="minorHAnsi"/>
                <w:b/>
                <w:sz w:val="40"/>
                <w:szCs w:val="40"/>
              </w:rPr>
            </w:pPr>
            <w:r>
              <w:rPr>
                <w:rFonts w:asciiTheme="minorHAnsi" w:hAnsiTheme="minorHAnsi"/>
                <w:b/>
                <w:sz w:val="40"/>
                <w:szCs w:val="40"/>
              </w:rPr>
              <w:t>America in the World</w:t>
            </w:r>
          </w:p>
        </w:tc>
        <w:tc>
          <w:tcPr>
            <w:tcW w:w="2880" w:type="dxa"/>
            <w:shd w:val="clear" w:color="auto" w:fill="FFFF00"/>
            <w:vAlign w:val="center"/>
          </w:tcPr>
          <w:p w14:paraId="5BA6E413" w14:textId="77777777" w:rsidR="00055ED2" w:rsidRDefault="00055ED2" w:rsidP="002140A4">
            <w:pPr>
              <w:rPr>
                <w:rFonts w:asciiTheme="minorHAnsi" w:hAnsiTheme="minorHAnsi"/>
                <w:b/>
                <w:sz w:val="40"/>
                <w:szCs w:val="40"/>
              </w:rPr>
            </w:pPr>
          </w:p>
        </w:tc>
      </w:tr>
      <w:tr w:rsidR="00055ED2" w14:paraId="76F1DF27" w14:textId="77777777" w:rsidTr="002140A4">
        <w:trPr>
          <w:trHeight w:val="1152"/>
        </w:trPr>
        <w:tc>
          <w:tcPr>
            <w:tcW w:w="10512" w:type="dxa"/>
            <w:vAlign w:val="center"/>
          </w:tcPr>
          <w:p w14:paraId="0DA2ED51" w14:textId="77777777" w:rsidR="00055ED2" w:rsidRDefault="00055ED2" w:rsidP="002140A4">
            <w:pPr>
              <w:rPr>
                <w:rFonts w:asciiTheme="minorHAnsi" w:hAnsiTheme="minorHAnsi"/>
                <w:b/>
                <w:sz w:val="40"/>
                <w:szCs w:val="40"/>
              </w:rPr>
            </w:pPr>
            <w:r>
              <w:rPr>
                <w:rFonts w:asciiTheme="minorHAnsi" w:hAnsiTheme="minorHAnsi"/>
                <w:b/>
                <w:sz w:val="40"/>
                <w:szCs w:val="40"/>
              </w:rPr>
              <w:t>Environment and Geography – Physical and Human</w:t>
            </w:r>
          </w:p>
        </w:tc>
        <w:tc>
          <w:tcPr>
            <w:tcW w:w="2880" w:type="dxa"/>
            <w:shd w:val="clear" w:color="auto" w:fill="00B050"/>
            <w:vAlign w:val="center"/>
          </w:tcPr>
          <w:p w14:paraId="3E77046F" w14:textId="77777777" w:rsidR="00055ED2" w:rsidRDefault="00055ED2" w:rsidP="002140A4">
            <w:pPr>
              <w:rPr>
                <w:rFonts w:asciiTheme="minorHAnsi" w:hAnsiTheme="minorHAnsi"/>
                <w:b/>
                <w:sz w:val="40"/>
                <w:szCs w:val="40"/>
              </w:rPr>
            </w:pPr>
          </w:p>
        </w:tc>
      </w:tr>
      <w:tr w:rsidR="00055ED2" w14:paraId="2A7D7E44" w14:textId="77777777" w:rsidTr="002140A4">
        <w:trPr>
          <w:trHeight w:val="1152"/>
        </w:trPr>
        <w:tc>
          <w:tcPr>
            <w:tcW w:w="10512" w:type="dxa"/>
            <w:vAlign w:val="center"/>
          </w:tcPr>
          <w:p w14:paraId="380ACA4A" w14:textId="77777777" w:rsidR="00055ED2" w:rsidRDefault="00055ED2" w:rsidP="002140A4">
            <w:pPr>
              <w:rPr>
                <w:rFonts w:asciiTheme="minorHAnsi" w:hAnsiTheme="minorHAnsi"/>
                <w:b/>
                <w:sz w:val="40"/>
                <w:szCs w:val="40"/>
              </w:rPr>
            </w:pPr>
            <w:r>
              <w:rPr>
                <w:rFonts w:asciiTheme="minorHAnsi" w:hAnsiTheme="minorHAnsi"/>
                <w:b/>
                <w:sz w:val="40"/>
                <w:szCs w:val="40"/>
              </w:rPr>
              <w:t>Ideas, Beliefs, and Culture</w:t>
            </w:r>
          </w:p>
        </w:tc>
        <w:tc>
          <w:tcPr>
            <w:tcW w:w="2880" w:type="dxa"/>
            <w:shd w:val="clear" w:color="auto" w:fill="984806" w:themeFill="accent6" w:themeFillShade="80"/>
            <w:vAlign w:val="center"/>
          </w:tcPr>
          <w:p w14:paraId="10FF3ABF" w14:textId="77777777" w:rsidR="00055ED2" w:rsidRDefault="00055ED2" w:rsidP="002140A4">
            <w:pPr>
              <w:rPr>
                <w:rFonts w:asciiTheme="minorHAnsi" w:hAnsiTheme="minorHAnsi"/>
                <w:b/>
                <w:sz w:val="40"/>
                <w:szCs w:val="40"/>
              </w:rPr>
            </w:pPr>
          </w:p>
        </w:tc>
      </w:tr>
    </w:tbl>
    <w:p w14:paraId="2B61B81E" w14:textId="77777777" w:rsidR="00055ED2" w:rsidRPr="00055ED2" w:rsidRDefault="00055ED2">
      <w:pPr>
        <w:rPr>
          <w:rFonts w:asciiTheme="minorHAnsi" w:hAnsiTheme="minorHAnsi"/>
          <w:b/>
          <w:sz w:val="40"/>
          <w:szCs w:val="40"/>
        </w:rPr>
      </w:pPr>
    </w:p>
    <w:sectPr w:rsidR="00055ED2" w:rsidRPr="00055ED2" w:rsidSect="00DA7F4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00A33"/>
    <w:multiLevelType w:val="hybridMultilevel"/>
    <w:tmpl w:val="EEF2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4A"/>
    <w:rsid w:val="00055ED2"/>
    <w:rsid w:val="002140A4"/>
    <w:rsid w:val="004A35B3"/>
    <w:rsid w:val="006F6E5E"/>
    <w:rsid w:val="00A5118D"/>
    <w:rsid w:val="00A51A99"/>
    <w:rsid w:val="00DA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A7F4A"/>
    <w:pPr>
      <w:spacing w:before="100" w:beforeAutospacing="1" w:after="100" w:afterAutospacing="1"/>
    </w:pPr>
  </w:style>
  <w:style w:type="paragraph" w:styleId="ListParagraph">
    <w:name w:val="List Paragraph"/>
    <w:basedOn w:val="Normal"/>
    <w:uiPriority w:val="34"/>
    <w:qFormat/>
    <w:rsid w:val="00DA7F4A"/>
    <w:pPr>
      <w:ind w:left="720"/>
    </w:pPr>
  </w:style>
  <w:style w:type="table" w:styleId="TableGrid">
    <w:name w:val="Table Grid"/>
    <w:basedOn w:val="TableNormal"/>
    <w:uiPriority w:val="59"/>
    <w:rsid w:val="0005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A7F4A"/>
    <w:pPr>
      <w:spacing w:before="100" w:beforeAutospacing="1" w:after="100" w:afterAutospacing="1"/>
    </w:pPr>
  </w:style>
  <w:style w:type="paragraph" w:styleId="ListParagraph">
    <w:name w:val="List Paragraph"/>
    <w:basedOn w:val="Normal"/>
    <w:uiPriority w:val="34"/>
    <w:qFormat/>
    <w:rsid w:val="00DA7F4A"/>
    <w:pPr>
      <w:ind w:left="720"/>
    </w:pPr>
  </w:style>
  <w:style w:type="table" w:styleId="TableGrid">
    <w:name w:val="Table Grid"/>
    <w:basedOn w:val="TableNormal"/>
    <w:uiPriority w:val="59"/>
    <w:rsid w:val="0005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3038</Words>
  <Characters>17323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Cone</dc:creator>
  <cp:lastModifiedBy>Dean</cp:lastModifiedBy>
  <cp:revision>2</cp:revision>
  <dcterms:created xsi:type="dcterms:W3CDTF">2014-08-04T21:05:00Z</dcterms:created>
  <dcterms:modified xsi:type="dcterms:W3CDTF">2014-08-04T21:05:00Z</dcterms:modified>
</cp:coreProperties>
</file>