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8" w:rsidRDefault="00261188"/>
    <w:p w:rsidR="00BF435E" w:rsidRPr="00BD547D" w:rsidRDefault="00BD547D" w:rsidP="00BD547D">
      <w:pPr>
        <w:jc w:val="center"/>
        <w:rPr>
          <w:rFonts w:asciiTheme="minorHAnsi" w:hAnsiTheme="minorHAnsi" w:cstheme="minorHAnsi"/>
          <w:b/>
        </w:rPr>
      </w:pPr>
      <w:r w:rsidRPr="00BD547D">
        <w:rPr>
          <w:rFonts w:asciiTheme="minorHAnsi" w:hAnsiTheme="minorHAnsi" w:cstheme="minorHAnsi"/>
          <w:b/>
        </w:rPr>
        <w:t>Colonial Compare and Contrast</w:t>
      </w:r>
    </w:p>
    <w:p w:rsidR="00BF435E" w:rsidRPr="00BD547D" w:rsidRDefault="00BF435E">
      <w:pPr>
        <w:rPr>
          <w:rFonts w:asciiTheme="minorHAnsi" w:hAnsiTheme="minorHAnsi" w:cstheme="minorHAnsi"/>
        </w:rPr>
      </w:pPr>
    </w:p>
    <w:tbl>
      <w:tblPr>
        <w:tblStyle w:val="TableGrid"/>
        <w:tblW w:w="9907" w:type="dxa"/>
        <w:tblLook w:val="04A0" w:firstRow="1" w:lastRow="0" w:firstColumn="1" w:lastColumn="0" w:noHBand="0" w:noVBand="1"/>
      </w:tblPr>
      <w:tblGrid>
        <w:gridCol w:w="1115"/>
        <w:gridCol w:w="1645"/>
        <w:gridCol w:w="1828"/>
        <w:gridCol w:w="1645"/>
        <w:gridCol w:w="1554"/>
        <w:gridCol w:w="2120"/>
      </w:tblGrid>
      <w:tr w:rsidR="00BF435E" w:rsidRPr="00BD547D" w:rsidTr="0048107A">
        <w:trPr>
          <w:trHeight w:val="512"/>
        </w:trPr>
        <w:tc>
          <w:tcPr>
            <w:tcW w:w="1115" w:type="dxa"/>
          </w:tcPr>
          <w:p w:rsidR="00BF435E" w:rsidRPr="00BD547D" w:rsidRDefault="00BF435E">
            <w:pPr>
              <w:rPr>
                <w:rFonts w:asciiTheme="minorHAnsi" w:hAnsiTheme="minorHAnsi" w:cstheme="minorHAnsi"/>
              </w:rPr>
            </w:pPr>
          </w:p>
        </w:tc>
        <w:tc>
          <w:tcPr>
            <w:tcW w:w="1645" w:type="dxa"/>
          </w:tcPr>
          <w:p w:rsidR="00BF435E" w:rsidRPr="00BD547D" w:rsidRDefault="00BF435E">
            <w:pPr>
              <w:rPr>
                <w:rFonts w:asciiTheme="minorHAnsi" w:hAnsiTheme="minorHAnsi" w:cstheme="minorHAnsi"/>
              </w:rPr>
            </w:pPr>
            <w:r w:rsidRPr="00BD547D">
              <w:rPr>
                <w:rFonts w:asciiTheme="minorHAnsi" w:hAnsiTheme="minorHAnsi" w:cstheme="minorHAnsi"/>
              </w:rPr>
              <w:t>Motives</w:t>
            </w:r>
          </w:p>
        </w:tc>
        <w:tc>
          <w:tcPr>
            <w:tcW w:w="1828" w:type="dxa"/>
          </w:tcPr>
          <w:p w:rsidR="00BF435E" w:rsidRPr="00BD547D" w:rsidRDefault="00BF435E">
            <w:pPr>
              <w:rPr>
                <w:rFonts w:asciiTheme="minorHAnsi" w:hAnsiTheme="minorHAnsi" w:cstheme="minorHAnsi"/>
              </w:rPr>
            </w:pPr>
            <w:r w:rsidRPr="00BD547D">
              <w:rPr>
                <w:rFonts w:asciiTheme="minorHAnsi" w:hAnsiTheme="minorHAnsi" w:cstheme="minorHAnsi"/>
              </w:rPr>
              <w:t>Religion</w:t>
            </w:r>
          </w:p>
        </w:tc>
        <w:tc>
          <w:tcPr>
            <w:tcW w:w="1645" w:type="dxa"/>
          </w:tcPr>
          <w:p w:rsidR="00BF435E" w:rsidRPr="00BD547D" w:rsidRDefault="00BF435E">
            <w:pPr>
              <w:rPr>
                <w:rFonts w:asciiTheme="minorHAnsi" w:hAnsiTheme="minorHAnsi" w:cstheme="minorHAnsi"/>
              </w:rPr>
            </w:pPr>
            <w:r w:rsidRPr="00BD547D">
              <w:rPr>
                <w:rFonts w:asciiTheme="minorHAnsi" w:hAnsiTheme="minorHAnsi" w:cstheme="minorHAnsi"/>
              </w:rPr>
              <w:t>Economic Pursuits</w:t>
            </w:r>
          </w:p>
        </w:tc>
        <w:tc>
          <w:tcPr>
            <w:tcW w:w="1554" w:type="dxa"/>
          </w:tcPr>
          <w:p w:rsidR="00BF435E" w:rsidRPr="00BD547D" w:rsidRDefault="00BF435E">
            <w:pPr>
              <w:rPr>
                <w:rFonts w:asciiTheme="minorHAnsi" w:hAnsiTheme="minorHAnsi" w:cstheme="minorHAnsi"/>
              </w:rPr>
            </w:pPr>
            <w:r w:rsidRPr="00BD547D">
              <w:rPr>
                <w:rFonts w:asciiTheme="minorHAnsi" w:hAnsiTheme="minorHAnsi" w:cstheme="minorHAnsi"/>
              </w:rPr>
              <w:t>Social Orientation</w:t>
            </w:r>
          </w:p>
        </w:tc>
        <w:tc>
          <w:tcPr>
            <w:tcW w:w="2120" w:type="dxa"/>
          </w:tcPr>
          <w:p w:rsidR="00BF435E" w:rsidRPr="00BD547D" w:rsidRDefault="00BF435E">
            <w:pPr>
              <w:rPr>
                <w:rFonts w:asciiTheme="minorHAnsi" w:hAnsiTheme="minorHAnsi" w:cstheme="minorHAnsi"/>
              </w:rPr>
            </w:pPr>
            <w:r w:rsidRPr="00BD547D">
              <w:rPr>
                <w:rFonts w:asciiTheme="minorHAnsi" w:hAnsiTheme="minorHAnsi" w:cstheme="minorHAnsi"/>
              </w:rPr>
              <w:t>Political Developments</w:t>
            </w:r>
          </w:p>
        </w:tc>
      </w:tr>
      <w:tr w:rsidR="00BF435E" w:rsidRPr="00BD547D" w:rsidTr="0048107A">
        <w:trPr>
          <w:trHeight w:val="2448"/>
        </w:trPr>
        <w:tc>
          <w:tcPr>
            <w:tcW w:w="1115" w:type="dxa"/>
          </w:tcPr>
          <w:p w:rsidR="00BF435E" w:rsidRPr="00BD547D" w:rsidRDefault="00BF435E">
            <w:pPr>
              <w:rPr>
                <w:rFonts w:asciiTheme="minorHAnsi" w:hAnsiTheme="minorHAnsi" w:cstheme="minorHAnsi"/>
              </w:rPr>
            </w:pPr>
            <w:r w:rsidRPr="00BD547D">
              <w:rPr>
                <w:rFonts w:asciiTheme="minorHAnsi" w:hAnsiTheme="minorHAnsi" w:cstheme="minorHAnsi"/>
              </w:rPr>
              <w:t>South</w:t>
            </w:r>
          </w:p>
        </w:tc>
        <w:tc>
          <w:tcPr>
            <w:tcW w:w="1645" w:type="dxa"/>
          </w:tcPr>
          <w:p w:rsidR="00BF435E" w:rsidRPr="00BD547D" w:rsidRDefault="00BF435E">
            <w:pPr>
              <w:rPr>
                <w:rFonts w:asciiTheme="minorHAnsi" w:hAnsiTheme="minorHAnsi" w:cstheme="minorHAnsi"/>
              </w:rPr>
            </w:pPr>
          </w:p>
        </w:tc>
        <w:tc>
          <w:tcPr>
            <w:tcW w:w="1828" w:type="dxa"/>
          </w:tcPr>
          <w:p w:rsidR="00BF435E" w:rsidRPr="00BD547D" w:rsidRDefault="00BF435E">
            <w:pPr>
              <w:rPr>
                <w:rFonts w:asciiTheme="minorHAnsi" w:hAnsiTheme="minorHAnsi" w:cstheme="minorHAnsi"/>
              </w:rPr>
            </w:pPr>
          </w:p>
        </w:tc>
        <w:tc>
          <w:tcPr>
            <w:tcW w:w="1645" w:type="dxa"/>
          </w:tcPr>
          <w:p w:rsidR="00BF435E" w:rsidRPr="00BD547D" w:rsidRDefault="00BF435E">
            <w:pPr>
              <w:rPr>
                <w:rFonts w:asciiTheme="minorHAnsi" w:hAnsiTheme="minorHAnsi" w:cstheme="minorHAnsi"/>
              </w:rPr>
            </w:pPr>
          </w:p>
        </w:tc>
        <w:tc>
          <w:tcPr>
            <w:tcW w:w="1554" w:type="dxa"/>
          </w:tcPr>
          <w:p w:rsidR="00BF435E" w:rsidRPr="00BD547D" w:rsidRDefault="00BF435E">
            <w:pPr>
              <w:rPr>
                <w:rFonts w:asciiTheme="minorHAnsi" w:hAnsiTheme="minorHAnsi" w:cstheme="minorHAnsi"/>
              </w:rPr>
            </w:pPr>
          </w:p>
        </w:tc>
        <w:tc>
          <w:tcPr>
            <w:tcW w:w="2120" w:type="dxa"/>
          </w:tcPr>
          <w:p w:rsidR="00BF435E" w:rsidRPr="00BD547D" w:rsidRDefault="00BF435E">
            <w:pPr>
              <w:rPr>
                <w:rFonts w:asciiTheme="minorHAnsi" w:hAnsiTheme="minorHAnsi" w:cstheme="minorHAnsi"/>
              </w:rPr>
            </w:pPr>
          </w:p>
        </w:tc>
      </w:tr>
      <w:tr w:rsidR="00BF435E" w:rsidRPr="00BD547D" w:rsidTr="0048107A">
        <w:trPr>
          <w:trHeight w:val="2474"/>
        </w:trPr>
        <w:tc>
          <w:tcPr>
            <w:tcW w:w="1115" w:type="dxa"/>
          </w:tcPr>
          <w:p w:rsidR="00BF435E" w:rsidRPr="00BD547D" w:rsidRDefault="00BF435E">
            <w:pPr>
              <w:rPr>
                <w:rFonts w:asciiTheme="minorHAnsi" w:hAnsiTheme="minorHAnsi" w:cstheme="minorHAnsi"/>
              </w:rPr>
            </w:pPr>
            <w:r w:rsidRPr="00BD547D">
              <w:rPr>
                <w:rFonts w:asciiTheme="minorHAnsi" w:hAnsiTheme="minorHAnsi" w:cstheme="minorHAnsi"/>
              </w:rPr>
              <w:t>Middle</w:t>
            </w:r>
          </w:p>
        </w:tc>
        <w:tc>
          <w:tcPr>
            <w:tcW w:w="1645" w:type="dxa"/>
          </w:tcPr>
          <w:p w:rsidR="00BF435E" w:rsidRPr="00BD547D" w:rsidRDefault="00BF435E">
            <w:pPr>
              <w:rPr>
                <w:rFonts w:asciiTheme="minorHAnsi" w:hAnsiTheme="minorHAnsi" w:cstheme="minorHAnsi"/>
              </w:rPr>
            </w:pPr>
          </w:p>
        </w:tc>
        <w:tc>
          <w:tcPr>
            <w:tcW w:w="1828" w:type="dxa"/>
          </w:tcPr>
          <w:p w:rsidR="00BF435E" w:rsidRPr="00BD547D" w:rsidRDefault="00BF435E">
            <w:pPr>
              <w:rPr>
                <w:rFonts w:asciiTheme="minorHAnsi" w:hAnsiTheme="minorHAnsi" w:cstheme="minorHAnsi"/>
              </w:rPr>
            </w:pPr>
          </w:p>
        </w:tc>
        <w:tc>
          <w:tcPr>
            <w:tcW w:w="1645" w:type="dxa"/>
          </w:tcPr>
          <w:p w:rsidR="00BF435E" w:rsidRPr="00BD547D" w:rsidRDefault="00BF435E">
            <w:pPr>
              <w:rPr>
                <w:rFonts w:asciiTheme="minorHAnsi" w:hAnsiTheme="minorHAnsi" w:cstheme="minorHAnsi"/>
              </w:rPr>
            </w:pPr>
          </w:p>
        </w:tc>
        <w:tc>
          <w:tcPr>
            <w:tcW w:w="1554" w:type="dxa"/>
          </w:tcPr>
          <w:p w:rsidR="00BF435E" w:rsidRPr="00BD547D" w:rsidRDefault="00BF435E">
            <w:pPr>
              <w:rPr>
                <w:rFonts w:asciiTheme="minorHAnsi" w:hAnsiTheme="minorHAnsi" w:cstheme="minorHAnsi"/>
              </w:rPr>
            </w:pPr>
          </w:p>
        </w:tc>
        <w:tc>
          <w:tcPr>
            <w:tcW w:w="2120" w:type="dxa"/>
          </w:tcPr>
          <w:p w:rsidR="00BF435E" w:rsidRPr="00BD547D" w:rsidRDefault="00BF435E">
            <w:pPr>
              <w:rPr>
                <w:rFonts w:asciiTheme="minorHAnsi" w:hAnsiTheme="minorHAnsi" w:cstheme="minorHAnsi"/>
              </w:rPr>
            </w:pPr>
          </w:p>
        </w:tc>
      </w:tr>
      <w:tr w:rsidR="00BF435E" w:rsidRPr="00BD547D" w:rsidTr="0048107A">
        <w:trPr>
          <w:trHeight w:val="4669"/>
        </w:trPr>
        <w:tc>
          <w:tcPr>
            <w:tcW w:w="1115" w:type="dxa"/>
          </w:tcPr>
          <w:p w:rsidR="00BF435E" w:rsidRPr="00BD547D" w:rsidRDefault="00BF435E">
            <w:pPr>
              <w:rPr>
                <w:rFonts w:asciiTheme="minorHAnsi" w:hAnsiTheme="minorHAnsi" w:cstheme="minorHAnsi"/>
              </w:rPr>
            </w:pPr>
            <w:r w:rsidRPr="00BD547D">
              <w:rPr>
                <w:rFonts w:asciiTheme="minorHAnsi" w:hAnsiTheme="minorHAnsi" w:cstheme="minorHAnsi"/>
              </w:rPr>
              <w:t>New England</w:t>
            </w:r>
          </w:p>
        </w:tc>
        <w:tc>
          <w:tcPr>
            <w:tcW w:w="1645" w:type="dxa"/>
          </w:tcPr>
          <w:p w:rsidR="00BF435E" w:rsidRPr="00BD547D" w:rsidRDefault="00BF435E">
            <w:pPr>
              <w:rPr>
                <w:rFonts w:asciiTheme="minorHAnsi" w:hAnsiTheme="minorHAnsi" w:cstheme="minorHAnsi"/>
              </w:rPr>
            </w:pPr>
          </w:p>
        </w:tc>
        <w:tc>
          <w:tcPr>
            <w:tcW w:w="1828" w:type="dxa"/>
          </w:tcPr>
          <w:p w:rsidR="00BF435E" w:rsidRPr="00BD547D" w:rsidRDefault="00BF435E">
            <w:pPr>
              <w:rPr>
                <w:rFonts w:asciiTheme="minorHAnsi" w:hAnsiTheme="minorHAnsi" w:cstheme="minorHAnsi"/>
              </w:rPr>
            </w:pPr>
          </w:p>
        </w:tc>
        <w:tc>
          <w:tcPr>
            <w:tcW w:w="1645" w:type="dxa"/>
          </w:tcPr>
          <w:p w:rsidR="00BF435E" w:rsidRPr="00BD547D" w:rsidRDefault="00BF435E">
            <w:pPr>
              <w:rPr>
                <w:rFonts w:asciiTheme="minorHAnsi" w:hAnsiTheme="minorHAnsi" w:cstheme="minorHAnsi"/>
              </w:rPr>
            </w:pPr>
          </w:p>
        </w:tc>
        <w:tc>
          <w:tcPr>
            <w:tcW w:w="1554" w:type="dxa"/>
          </w:tcPr>
          <w:p w:rsidR="00BF435E" w:rsidRPr="00BD547D" w:rsidRDefault="00BF435E">
            <w:pPr>
              <w:rPr>
                <w:rFonts w:asciiTheme="minorHAnsi" w:hAnsiTheme="minorHAnsi" w:cstheme="minorHAnsi"/>
              </w:rPr>
            </w:pPr>
          </w:p>
        </w:tc>
        <w:tc>
          <w:tcPr>
            <w:tcW w:w="2120" w:type="dxa"/>
          </w:tcPr>
          <w:p w:rsidR="00BF435E" w:rsidRPr="00BD547D" w:rsidRDefault="00BF435E">
            <w:pPr>
              <w:rPr>
                <w:rFonts w:asciiTheme="minorHAnsi" w:hAnsiTheme="minorHAnsi" w:cstheme="minorHAnsi"/>
              </w:rPr>
            </w:pPr>
          </w:p>
        </w:tc>
      </w:tr>
      <w:tr w:rsidR="00BF435E" w:rsidRPr="00BD547D" w:rsidTr="0048107A">
        <w:trPr>
          <w:trHeight w:val="51"/>
        </w:trPr>
        <w:tc>
          <w:tcPr>
            <w:tcW w:w="1115" w:type="dxa"/>
          </w:tcPr>
          <w:p w:rsidR="00BF435E" w:rsidRPr="00BD547D" w:rsidRDefault="00BF435E">
            <w:pPr>
              <w:rPr>
                <w:rFonts w:asciiTheme="minorHAnsi" w:hAnsiTheme="minorHAnsi" w:cstheme="minorHAnsi"/>
              </w:rPr>
            </w:pPr>
          </w:p>
        </w:tc>
        <w:tc>
          <w:tcPr>
            <w:tcW w:w="1645" w:type="dxa"/>
          </w:tcPr>
          <w:p w:rsidR="00BF435E" w:rsidRPr="00BD547D" w:rsidRDefault="00BF435E">
            <w:pPr>
              <w:rPr>
                <w:rFonts w:asciiTheme="minorHAnsi" w:hAnsiTheme="minorHAnsi" w:cstheme="minorHAnsi"/>
              </w:rPr>
            </w:pPr>
          </w:p>
        </w:tc>
        <w:tc>
          <w:tcPr>
            <w:tcW w:w="1828" w:type="dxa"/>
          </w:tcPr>
          <w:p w:rsidR="00BF435E" w:rsidRPr="00BD547D" w:rsidRDefault="00BF435E">
            <w:pPr>
              <w:rPr>
                <w:rFonts w:asciiTheme="minorHAnsi" w:hAnsiTheme="minorHAnsi" w:cstheme="minorHAnsi"/>
              </w:rPr>
            </w:pPr>
          </w:p>
        </w:tc>
        <w:tc>
          <w:tcPr>
            <w:tcW w:w="1645" w:type="dxa"/>
          </w:tcPr>
          <w:p w:rsidR="00BF435E" w:rsidRPr="00BD547D" w:rsidRDefault="00BF435E">
            <w:pPr>
              <w:rPr>
                <w:rFonts w:asciiTheme="minorHAnsi" w:hAnsiTheme="minorHAnsi" w:cstheme="minorHAnsi"/>
              </w:rPr>
            </w:pPr>
          </w:p>
        </w:tc>
        <w:tc>
          <w:tcPr>
            <w:tcW w:w="1554" w:type="dxa"/>
          </w:tcPr>
          <w:p w:rsidR="00BF435E" w:rsidRPr="00BD547D" w:rsidRDefault="00BF435E">
            <w:pPr>
              <w:rPr>
                <w:rFonts w:asciiTheme="minorHAnsi" w:hAnsiTheme="minorHAnsi" w:cstheme="minorHAnsi"/>
              </w:rPr>
            </w:pPr>
          </w:p>
        </w:tc>
        <w:tc>
          <w:tcPr>
            <w:tcW w:w="2120" w:type="dxa"/>
          </w:tcPr>
          <w:p w:rsidR="00BF435E" w:rsidRPr="00BD547D" w:rsidRDefault="00BF435E">
            <w:pPr>
              <w:rPr>
                <w:rFonts w:asciiTheme="minorHAnsi" w:hAnsiTheme="minorHAnsi" w:cstheme="minorHAnsi"/>
              </w:rPr>
            </w:pPr>
          </w:p>
        </w:tc>
      </w:tr>
    </w:tbl>
    <w:p w:rsidR="00BF435E" w:rsidRPr="00BD547D" w:rsidRDefault="00BF435E">
      <w:pPr>
        <w:rPr>
          <w:rFonts w:asciiTheme="minorHAnsi" w:hAnsiTheme="minorHAnsi" w:cstheme="minorHAnsi"/>
        </w:rPr>
      </w:pPr>
    </w:p>
    <w:p w:rsidR="00BF435E" w:rsidRPr="00BD547D" w:rsidRDefault="00BF435E">
      <w:pPr>
        <w:rPr>
          <w:rFonts w:asciiTheme="minorHAnsi" w:hAnsiTheme="minorHAnsi" w:cstheme="minorHAnsi"/>
        </w:rPr>
      </w:pPr>
    </w:p>
    <w:p w:rsidR="00BF435E" w:rsidRPr="00BD547D" w:rsidRDefault="00BF435E">
      <w:pPr>
        <w:rPr>
          <w:rFonts w:asciiTheme="minorHAnsi" w:hAnsiTheme="minorHAnsi" w:cstheme="minorHAnsi"/>
        </w:rPr>
      </w:pPr>
    </w:p>
    <w:p w:rsidR="00BF435E" w:rsidRPr="00BD547D" w:rsidRDefault="00BF435E">
      <w:pPr>
        <w:rPr>
          <w:rFonts w:asciiTheme="minorHAnsi" w:hAnsiTheme="minorHAnsi" w:cstheme="minorHAnsi"/>
        </w:rPr>
      </w:pPr>
    </w:p>
    <w:p w:rsidR="00BF435E" w:rsidRPr="00BD547D" w:rsidRDefault="00BF435E">
      <w:pPr>
        <w:rPr>
          <w:rFonts w:asciiTheme="minorHAnsi" w:hAnsiTheme="minorHAnsi" w:cstheme="minorHAnsi"/>
        </w:rPr>
      </w:pPr>
    </w:p>
    <w:p w:rsidR="00BF435E" w:rsidRPr="00BD547D" w:rsidRDefault="00BF435E" w:rsidP="00BF435E">
      <w:pPr>
        <w:rPr>
          <w:rFonts w:asciiTheme="minorHAnsi" w:hAnsiTheme="minorHAnsi" w:cstheme="minorHAnsi"/>
          <w:b/>
          <w:i/>
          <w:sz w:val="22"/>
          <w:szCs w:val="22"/>
        </w:rPr>
      </w:pPr>
    </w:p>
    <w:p w:rsidR="00BF435E" w:rsidRPr="00BD547D" w:rsidRDefault="00BF435E" w:rsidP="00BF435E">
      <w:pPr>
        <w:rPr>
          <w:rFonts w:asciiTheme="minorHAnsi" w:hAnsiTheme="minorHAnsi" w:cstheme="minorHAnsi"/>
          <w:b/>
          <w:i/>
          <w:sz w:val="22"/>
          <w:szCs w:val="22"/>
        </w:rPr>
      </w:pPr>
    </w:p>
    <w:tbl>
      <w:tblPr>
        <w:tblStyle w:val="TableGrid"/>
        <w:tblW w:w="10042" w:type="dxa"/>
        <w:tblLook w:val="04A0" w:firstRow="1" w:lastRow="0" w:firstColumn="1" w:lastColumn="0" w:noHBand="0" w:noVBand="1"/>
      </w:tblPr>
      <w:tblGrid>
        <w:gridCol w:w="5021"/>
        <w:gridCol w:w="5021"/>
      </w:tblGrid>
      <w:tr w:rsidR="00BF435E" w:rsidRPr="00BD547D" w:rsidTr="0048107A">
        <w:trPr>
          <w:trHeight w:val="872"/>
        </w:trPr>
        <w:tc>
          <w:tcPr>
            <w:tcW w:w="5021" w:type="dxa"/>
          </w:tcPr>
          <w:p w:rsidR="00BF435E" w:rsidRPr="00BD547D" w:rsidRDefault="00BF435E" w:rsidP="00BF435E">
            <w:pPr>
              <w:rPr>
                <w:rFonts w:asciiTheme="minorHAnsi" w:hAnsiTheme="minorHAnsi" w:cstheme="minorHAnsi"/>
              </w:rPr>
            </w:pPr>
            <w:r w:rsidRPr="00BD547D">
              <w:rPr>
                <w:rFonts w:asciiTheme="minorHAnsi" w:hAnsiTheme="minorHAnsi" w:cstheme="minorHAnsi"/>
              </w:rPr>
              <w:t>Unified way of life</w:t>
            </w:r>
            <w:r w:rsidR="0048107A" w:rsidRPr="00BD547D">
              <w:rPr>
                <w:rFonts w:asciiTheme="minorHAnsi" w:hAnsiTheme="minorHAnsi" w:cstheme="minorHAnsi"/>
              </w:rPr>
              <w:t xml:space="preserve">  (South and New England)</w:t>
            </w:r>
          </w:p>
        </w:tc>
        <w:tc>
          <w:tcPr>
            <w:tcW w:w="5021" w:type="dxa"/>
          </w:tcPr>
          <w:p w:rsidR="00BF435E" w:rsidRPr="00BD547D" w:rsidRDefault="00BF435E" w:rsidP="00BF435E">
            <w:pPr>
              <w:rPr>
                <w:rFonts w:asciiTheme="minorHAnsi" w:hAnsiTheme="minorHAnsi" w:cstheme="minorHAnsi"/>
              </w:rPr>
            </w:pPr>
            <w:r w:rsidRPr="00BD547D">
              <w:rPr>
                <w:rFonts w:asciiTheme="minorHAnsi" w:hAnsiTheme="minorHAnsi" w:cstheme="minorHAnsi"/>
              </w:rPr>
              <w:t>Distinct way of life</w:t>
            </w:r>
            <w:r w:rsidR="0048107A" w:rsidRPr="00BD547D">
              <w:rPr>
                <w:rFonts w:asciiTheme="minorHAnsi" w:hAnsiTheme="minorHAnsi" w:cstheme="minorHAnsi"/>
              </w:rPr>
              <w:t xml:space="preserve"> (South and New England)</w:t>
            </w:r>
          </w:p>
        </w:tc>
      </w:tr>
      <w:tr w:rsidR="00BF435E" w:rsidRPr="00BD547D" w:rsidTr="0048107A">
        <w:trPr>
          <w:trHeight w:val="10265"/>
        </w:trPr>
        <w:tc>
          <w:tcPr>
            <w:tcW w:w="5021" w:type="dxa"/>
          </w:tcPr>
          <w:p w:rsidR="00BF435E" w:rsidRPr="00BD547D" w:rsidRDefault="00BF435E" w:rsidP="00BF435E">
            <w:pPr>
              <w:rPr>
                <w:rFonts w:asciiTheme="minorHAnsi" w:hAnsiTheme="minorHAnsi" w:cstheme="minorHAnsi"/>
              </w:rPr>
            </w:pPr>
          </w:p>
        </w:tc>
        <w:tc>
          <w:tcPr>
            <w:tcW w:w="5021" w:type="dxa"/>
          </w:tcPr>
          <w:p w:rsidR="00BF435E" w:rsidRPr="00BD547D" w:rsidRDefault="00BF435E" w:rsidP="00BF435E">
            <w:pPr>
              <w:rPr>
                <w:rFonts w:asciiTheme="minorHAnsi" w:hAnsiTheme="minorHAnsi" w:cstheme="minorHAnsi"/>
              </w:rPr>
            </w:pPr>
          </w:p>
        </w:tc>
      </w:tr>
    </w:tbl>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48107A" w:rsidRPr="00BD547D" w:rsidRDefault="0048107A" w:rsidP="0048107A">
      <w:pPr>
        <w:rPr>
          <w:rFonts w:asciiTheme="minorHAnsi" w:hAnsiTheme="minorHAnsi" w:cstheme="minorHAnsi"/>
          <w:b/>
          <w:i/>
          <w:sz w:val="22"/>
          <w:szCs w:val="22"/>
        </w:rPr>
      </w:pPr>
      <w:r w:rsidRPr="00BD547D">
        <w:rPr>
          <w:rFonts w:asciiTheme="minorHAnsi" w:hAnsiTheme="minorHAnsi" w:cstheme="minorHAnsi"/>
          <w:b/>
          <w:i/>
          <w:sz w:val="22"/>
          <w:szCs w:val="22"/>
        </w:rPr>
        <w:t>Compare and contrast the motives of the founders, religious and social orientation, economic pursuits and political developments of the early colonial settlement areas:</w:t>
      </w:r>
    </w:p>
    <w:p w:rsidR="0048107A" w:rsidRPr="00BD547D" w:rsidRDefault="0048107A" w:rsidP="0048107A">
      <w:pPr>
        <w:jc w:val="center"/>
        <w:rPr>
          <w:rFonts w:asciiTheme="minorHAnsi" w:hAnsiTheme="minorHAnsi" w:cstheme="minorHAnsi"/>
          <w:b/>
          <w:i/>
          <w:sz w:val="22"/>
          <w:szCs w:val="22"/>
        </w:rPr>
      </w:pPr>
      <w:r w:rsidRPr="00BD547D">
        <w:rPr>
          <w:rFonts w:asciiTheme="minorHAnsi" w:hAnsiTheme="minorHAnsi" w:cstheme="minorHAnsi"/>
          <w:b/>
          <w:i/>
          <w:sz w:val="22"/>
          <w:szCs w:val="22"/>
        </w:rPr>
        <w:t>South</w:t>
      </w:r>
    </w:p>
    <w:p w:rsidR="0048107A" w:rsidRPr="00BD547D" w:rsidRDefault="0048107A" w:rsidP="0048107A">
      <w:pPr>
        <w:jc w:val="center"/>
        <w:rPr>
          <w:rFonts w:asciiTheme="minorHAnsi" w:hAnsiTheme="minorHAnsi" w:cstheme="minorHAnsi"/>
          <w:b/>
          <w:i/>
          <w:sz w:val="22"/>
          <w:szCs w:val="22"/>
        </w:rPr>
      </w:pPr>
      <w:r w:rsidRPr="00BD547D">
        <w:rPr>
          <w:rFonts w:asciiTheme="minorHAnsi" w:hAnsiTheme="minorHAnsi" w:cstheme="minorHAnsi"/>
          <w:b/>
          <w:i/>
          <w:sz w:val="22"/>
          <w:szCs w:val="22"/>
        </w:rPr>
        <w:t>New England</w:t>
      </w:r>
    </w:p>
    <w:p w:rsidR="0048107A" w:rsidRPr="00BD547D" w:rsidRDefault="0048107A" w:rsidP="0048107A">
      <w:pPr>
        <w:jc w:val="center"/>
        <w:rPr>
          <w:rFonts w:asciiTheme="minorHAnsi" w:hAnsiTheme="minorHAnsi" w:cstheme="minorHAnsi"/>
          <w:b/>
          <w:i/>
          <w:sz w:val="22"/>
          <w:szCs w:val="22"/>
        </w:rPr>
      </w:pPr>
      <w:r w:rsidRPr="00BD547D">
        <w:rPr>
          <w:rFonts w:asciiTheme="minorHAnsi" w:hAnsiTheme="minorHAnsi" w:cstheme="minorHAnsi"/>
          <w:b/>
          <w:i/>
          <w:sz w:val="22"/>
          <w:szCs w:val="22"/>
        </w:rPr>
        <w:t>Middle</w:t>
      </w:r>
    </w:p>
    <w:p w:rsidR="0048107A" w:rsidRPr="00BD547D" w:rsidRDefault="0048107A" w:rsidP="0048107A">
      <w:pPr>
        <w:rPr>
          <w:rFonts w:asciiTheme="minorHAnsi" w:hAnsiTheme="minorHAnsi" w:cstheme="minorHAnsi"/>
        </w:rPr>
      </w:pPr>
    </w:p>
    <w:p w:rsidR="0048107A" w:rsidRPr="00BD547D" w:rsidRDefault="0048107A" w:rsidP="0048107A">
      <w:pPr>
        <w:rPr>
          <w:rFonts w:asciiTheme="minorHAnsi" w:hAnsiTheme="minorHAnsi" w:cstheme="minorHAnsi"/>
        </w:rPr>
      </w:pPr>
    </w:p>
    <w:p w:rsidR="0048107A" w:rsidRPr="00BD547D" w:rsidRDefault="0048107A" w:rsidP="0048107A">
      <w:pPr>
        <w:rPr>
          <w:rFonts w:asciiTheme="minorHAnsi" w:hAnsiTheme="minorHAnsi" w:cstheme="minorHAnsi"/>
        </w:rPr>
      </w:pPr>
    </w:p>
    <w:p w:rsidR="0048107A" w:rsidRPr="00BD547D" w:rsidRDefault="0048107A" w:rsidP="0048107A">
      <w:pPr>
        <w:rPr>
          <w:rFonts w:asciiTheme="minorHAnsi" w:hAnsiTheme="minorHAnsi" w:cstheme="minorHAnsi"/>
          <w:sz w:val="22"/>
          <w:szCs w:val="22"/>
        </w:rPr>
      </w:pPr>
      <w:r w:rsidRPr="00BD547D">
        <w:rPr>
          <w:rFonts w:asciiTheme="minorHAnsi" w:hAnsiTheme="minorHAnsi" w:cstheme="minorHAnsi"/>
          <w:b/>
          <w:sz w:val="22"/>
          <w:szCs w:val="22"/>
        </w:rPr>
        <w:t xml:space="preserve">Chapter 4- </w:t>
      </w:r>
      <w:r w:rsidRPr="00BD547D">
        <w:rPr>
          <w:rFonts w:asciiTheme="minorHAnsi" w:hAnsiTheme="minorHAnsi" w:cstheme="minorHAnsi"/>
          <w:sz w:val="22"/>
          <w:szCs w:val="22"/>
        </w:rPr>
        <w:t>Answer the following question:</w:t>
      </w:r>
    </w:p>
    <w:p w:rsidR="0048107A" w:rsidRPr="00BD547D" w:rsidRDefault="0048107A" w:rsidP="0048107A">
      <w:pPr>
        <w:rPr>
          <w:rFonts w:asciiTheme="minorHAnsi" w:hAnsiTheme="minorHAnsi" w:cstheme="minorHAnsi"/>
          <w:b/>
          <w:i/>
          <w:sz w:val="22"/>
          <w:szCs w:val="22"/>
        </w:rPr>
      </w:pPr>
      <w:r w:rsidRPr="00BD547D">
        <w:rPr>
          <w:rFonts w:asciiTheme="minorHAnsi" w:hAnsiTheme="minorHAnsi" w:cstheme="minorHAnsi"/>
          <w:b/>
          <w:i/>
          <w:sz w:val="22"/>
          <w:szCs w:val="22"/>
        </w:rPr>
        <w:t xml:space="preserve">Argue either an “American” way of life had emerged by the end of the seventeenth century OR the two distinct ways of life, one southern the other </w:t>
      </w:r>
      <w:smartTag w:uri="urn:schemas-microsoft-com:office:smarttags" w:element="place">
        <w:r w:rsidRPr="00BD547D">
          <w:rPr>
            <w:rFonts w:asciiTheme="minorHAnsi" w:hAnsiTheme="minorHAnsi" w:cstheme="minorHAnsi"/>
            <w:b/>
            <w:i/>
            <w:sz w:val="22"/>
            <w:szCs w:val="22"/>
          </w:rPr>
          <w:t>New England</w:t>
        </w:r>
      </w:smartTag>
      <w:r w:rsidRPr="00BD547D">
        <w:rPr>
          <w:rFonts w:asciiTheme="minorHAnsi" w:hAnsiTheme="minorHAnsi" w:cstheme="minorHAnsi"/>
          <w:b/>
          <w:i/>
          <w:sz w:val="22"/>
          <w:szCs w:val="22"/>
        </w:rPr>
        <w:t>, had emerged by the end of the seventeenth century</w:t>
      </w: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bookmarkStart w:id="0" w:name="_GoBack"/>
    </w:p>
    <w:bookmarkEnd w:id="0"/>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autoSpaceDE w:val="0"/>
        <w:autoSpaceDN w:val="0"/>
        <w:adjustRightInd w:val="0"/>
        <w:rPr>
          <w:rFonts w:asciiTheme="minorHAnsi" w:eastAsiaTheme="minorHAnsi" w:hAnsiTheme="minorHAnsi" w:cstheme="minorHAnsi"/>
        </w:rPr>
      </w:pPr>
      <w:r w:rsidRPr="00BD547D">
        <w:rPr>
          <w:rFonts w:asciiTheme="minorHAnsi" w:eastAsiaTheme="minorHAnsi" w:hAnsiTheme="minorHAnsi" w:cstheme="minorHAnsi"/>
        </w:rPr>
        <w:t>Generate a main idea, or topic sentence, for each category, which clearly and concisely shows the trend, movement, or similarity that all bits of information have in common or how they are different. Then list (in order of importance) the bits of information that support your topic sentence.</w:t>
      </w:r>
    </w:p>
    <w:p w:rsidR="00BF435E" w:rsidRPr="00BD547D" w:rsidRDefault="00BF435E" w:rsidP="00BF435E">
      <w:pPr>
        <w:autoSpaceDE w:val="0"/>
        <w:autoSpaceDN w:val="0"/>
        <w:adjustRightInd w:val="0"/>
        <w:rPr>
          <w:rFonts w:asciiTheme="minorHAnsi" w:eastAsia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p w:rsidR="00BF435E" w:rsidRPr="00BD547D" w:rsidRDefault="00BF435E" w:rsidP="00BF435E">
      <w:pPr>
        <w:rPr>
          <w:rFonts w:asciiTheme="minorHAnsi" w:hAnsiTheme="minorHAnsi" w:cstheme="minorHAnsi"/>
        </w:rPr>
      </w:pPr>
    </w:p>
    <w:sectPr w:rsidR="00BF435E" w:rsidRPr="00BD547D" w:rsidSect="0026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435E"/>
    <w:rsid w:val="00002A40"/>
    <w:rsid w:val="000127C4"/>
    <w:rsid w:val="00025E52"/>
    <w:rsid w:val="00026176"/>
    <w:rsid w:val="00034709"/>
    <w:rsid w:val="000548F7"/>
    <w:rsid w:val="000700AD"/>
    <w:rsid w:val="00075F21"/>
    <w:rsid w:val="00077C80"/>
    <w:rsid w:val="000841D9"/>
    <w:rsid w:val="00084FE1"/>
    <w:rsid w:val="00090B44"/>
    <w:rsid w:val="000934F1"/>
    <w:rsid w:val="00093DA3"/>
    <w:rsid w:val="000948ED"/>
    <w:rsid w:val="000952AA"/>
    <w:rsid w:val="000A49A9"/>
    <w:rsid w:val="000B20A1"/>
    <w:rsid w:val="000B5891"/>
    <w:rsid w:val="000C053F"/>
    <w:rsid w:val="000C479E"/>
    <w:rsid w:val="000C5F60"/>
    <w:rsid w:val="000D36C5"/>
    <w:rsid w:val="000D68DE"/>
    <w:rsid w:val="000E0031"/>
    <w:rsid w:val="000E2FDE"/>
    <w:rsid w:val="000E4B22"/>
    <w:rsid w:val="000E58A3"/>
    <w:rsid w:val="000E691F"/>
    <w:rsid w:val="001032F2"/>
    <w:rsid w:val="00105978"/>
    <w:rsid w:val="00111ABE"/>
    <w:rsid w:val="00121918"/>
    <w:rsid w:val="00122A7A"/>
    <w:rsid w:val="00126A1D"/>
    <w:rsid w:val="00136DA0"/>
    <w:rsid w:val="0014564C"/>
    <w:rsid w:val="00156568"/>
    <w:rsid w:val="00175668"/>
    <w:rsid w:val="001850B3"/>
    <w:rsid w:val="00187501"/>
    <w:rsid w:val="00193462"/>
    <w:rsid w:val="001957E4"/>
    <w:rsid w:val="001A0553"/>
    <w:rsid w:val="001A773B"/>
    <w:rsid w:val="001B1589"/>
    <w:rsid w:val="001C11A2"/>
    <w:rsid w:val="001D1274"/>
    <w:rsid w:val="001D2204"/>
    <w:rsid w:val="001E78F0"/>
    <w:rsid w:val="001F3AB0"/>
    <w:rsid w:val="001F68A7"/>
    <w:rsid w:val="001F6FD8"/>
    <w:rsid w:val="00200D4B"/>
    <w:rsid w:val="00202734"/>
    <w:rsid w:val="00203A69"/>
    <w:rsid w:val="00203AFE"/>
    <w:rsid w:val="00207EE9"/>
    <w:rsid w:val="0021073C"/>
    <w:rsid w:val="002133E0"/>
    <w:rsid w:val="00213B0F"/>
    <w:rsid w:val="00217B6C"/>
    <w:rsid w:val="0022470C"/>
    <w:rsid w:val="002258C1"/>
    <w:rsid w:val="00227611"/>
    <w:rsid w:val="002305AA"/>
    <w:rsid w:val="00232819"/>
    <w:rsid w:val="0024378A"/>
    <w:rsid w:val="002504E5"/>
    <w:rsid w:val="00260389"/>
    <w:rsid w:val="00261188"/>
    <w:rsid w:val="00263405"/>
    <w:rsid w:val="00263B7F"/>
    <w:rsid w:val="002765CC"/>
    <w:rsid w:val="002830D4"/>
    <w:rsid w:val="00285BF0"/>
    <w:rsid w:val="00291876"/>
    <w:rsid w:val="00291AF6"/>
    <w:rsid w:val="00295AE8"/>
    <w:rsid w:val="002A237B"/>
    <w:rsid w:val="002A336E"/>
    <w:rsid w:val="002A419F"/>
    <w:rsid w:val="002C0ADC"/>
    <w:rsid w:val="002C0D77"/>
    <w:rsid w:val="002C2E08"/>
    <w:rsid w:val="002D2026"/>
    <w:rsid w:val="002D277C"/>
    <w:rsid w:val="002D2FA6"/>
    <w:rsid w:val="002E0429"/>
    <w:rsid w:val="002E1402"/>
    <w:rsid w:val="002E174A"/>
    <w:rsid w:val="002F2601"/>
    <w:rsid w:val="002F2DBD"/>
    <w:rsid w:val="002F3429"/>
    <w:rsid w:val="00303173"/>
    <w:rsid w:val="00312625"/>
    <w:rsid w:val="00316005"/>
    <w:rsid w:val="00323F38"/>
    <w:rsid w:val="003267B6"/>
    <w:rsid w:val="00341C49"/>
    <w:rsid w:val="0035441C"/>
    <w:rsid w:val="00361AA5"/>
    <w:rsid w:val="00363649"/>
    <w:rsid w:val="00365548"/>
    <w:rsid w:val="00366315"/>
    <w:rsid w:val="00367D4E"/>
    <w:rsid w:val="00373DF1"/>
    <w:rsid w:val="0037529D"/>
    <w:rsid w:val="00383971"/>
    <w:rsid w:val="00386D7F"/>
    <w:rsid w:val="003903CB"/>
    <w:rsid w:val="003970B2"/>
    <w:rsid w:val="003A167C"/>
    <w:rsid w:val="003A3459"/>
    <w:rsid w:val="003A58E4"/>
    <w:rsid w:val="003C1DE7"/>
    <w:rsid w:val="003C1F6A"/>
    <w:rsid w:val="003D743A"/>
    <w:rsid w:val="003D74FD"/>
    <w:rsid w:val="003E0CAB"/>
    <w:rsid w:val="003E1A6F"/>
    <w:rsid w:val="003E33B1"/>
    <w:rsid w:val="003E595F"/>
    <w:rsid w:val="003E7D37"/>
    <w:rsid w:val="003F7747"/>
    <w:rsid w:val="00400E22"/>
    <w:rsid w:val="0040227E"/>
    <w:rsid w:val="00402C83"/>
    <w:rsid w:val="00402EFB"/>
    <w:rsid w:val="00404C33"/>
    <w:rsid w:val="004071C4"/>
    <w:rsid w:val="004073AA"/>
    <w:rsid w:val="00411B69"/>
    <w:rsid w:val="00415AD8"/>
    <w:rsid w:val="0042263A"/>
    <w:rsid w:val="004252F4"/>
    <w:rsid w:val="0042617C"/>
    <w:rsid w:val="00432B6A"/>
    <w:rsid w:val="00440F58"/>
    <w:rsid w:val="00443765"/>
    <w:rsid w:val="00443CBC"/>
    <w:rsid w:val="00453144"/>
    <w:rsid w:val="0046020C"/>
    <w:rsid w:val="00461D9E"/>
    <w:rsid w:val="0047433B"/>
    <w:rsid w:val="004763E8"/>
    <w:rsid w:val="0048107A"/>
    <w:rsid w:val="00483D21"/>
    <w:rsid w:val="00486904"/>
    <w:rsid w:val="004912E8"/>
    <w:rsid w:val="0049714E"/>
    <w:rsid w:val="004A219A"/>
    <w:rsid w:val="004B1159"/>
    <w:rsid w:val="004B3141"/>
    <w:rsid w:val="004B6C84"/>
    <w:rsid w:val="004C2D88"/>
    <w:rsid w:val="004D3D25"/>
    <w:rsid w:val="004E5463"/>
    <w:rsid w:val="004E5F56"/>
    <w:rsid w:val="004F1A10"/>
    <w:rsid w:val="004F1C81"/>
    <w:rsid w:val="004F41F2"/>
    <w:rsid w:val="00523252"/>
    <w:rsid w:val="00523B74"/>
    <w:rsid w:val="00525D92"/>
    <w:rsid w:val="00526DFC"/>
    <w:rsid w:val="00534C34"/>
    <w:rsid w:val="005352D6"/>
    <w:rsid w:val="00542BA5"/>
    <w:rsid w:val="00547D94"/>
    <w:rsid w:val="00552F28"/>
    <w:rsid w:val="00555E2F"/>
    <w:rsid w:val="00567942"/>
    <w:rsid w:val="00573964"/>
    <w:rsid w:val="005757AD"/>
    <w:rsid w:val="00577803"/>
    <w:rsid w:val="00581FD7"/>
    <w:rsid w:val="00591644"/>
    <w:rsid w:val="005947AF"/>
    <w:rsid w:val="00597B85"/>
    <w:rsid w:val="005A3B08"/>
    <w:rsid w:val="005A5E64"/>
    <w:rsid w:val="005A7EBF"/>
    <w:rsid w:val="005B595A"/>
    <w:rsid w:val="005B5FCA"/>
    <w:rsid w:val="005B7315"/>
    <w:rsid w:val="005B7708"/>
    <w:rsid w:val="005C5CCF"/>
    <w:rsid w:val="005D1FEC"/>
    <w:rsid w:val="005D403B"/>
    <w:rsid w:val="005F4020"/>
    <w:rsid w:val="005F43D8"/>
    <w:rsid w:val="005F4A0A"/>
    <w:rsid w:val="0060234C"/>
    <w:rsid w:val="0060759D"/>
    <w:rsid w:val="0061585F"/>
    <w:rsid w:val="006158EB"/>
    <w:rsid w:val="00622BE4"/>
    <w:rsid w:val="0062672F"/>
    <w:rsid w:val="00636E20"/>
    <w:rsid w:val="006428CD"/>
    <w:rsid w:val="0064521C"/>
    <w:rsid w:val="00651D75"/>
    <w:rsid w:val="00657164"/>
    <w:rsid w:val="00661AE3"/>
    <w:rsid w:val="00663530"/>
    <w:rsid w:val="00666416"/>
    <w:rsid w:val="00675B89"/>
    <w:rsid w:val="006772CB"/>
    <w:rsid w:val="0067758E"/>
    <w:rsid w:val="00681039"/>
    <w:rsid w:val="00682612"/>
    <w:rsid w:val="00684858"/>
    <w:rsid w:val="00684A39"/>
    <w:rsid w:val="00694D73"/>
    <w:rsid w:val="006A5174"/>
    <w:rsid w:val="006B19D1"/>
    <w:rsid w:val="006B2272"/>
    <w:rsid w:val="006B2715"/>
    <w:rsid w:val="006B54EF"/>
    <w:rsid w:val="006B65BA"/>
    <w:rsid w:val="006C295E"/>
    <w:rsid w:val="006C31DB"/>
    <w:rsid w:val="006C7B91"/>
    <w:rsid w:val="006D0A18"/>
    <w:rsid w:val="006D32A7"/>
    <w:rsid w:val="006E6425"/>
    <w:rsid w:val="006E6656"/>
    <w:rsid w:val="006F203C"/>
    <w:rsid w:val="006F60A5"/>
    <w:rsid w:val="00705139"/>
    <w:rsid w:val="007051FA"/>
    <w:rsid w:val="00716674"/>
    <w:rsid w:val="00724972"/>
    <w:rsid w:val="00724FB2"/>
    <w:rsid w:val="007315AE"/>
    <w:rsid w:val="00732455"/>
    <w:rsid w:val="00732F15"/>
    <w:rsid w:val="00735216"/>
    <w:rsid w:val="00743105"/>
    <w:rsid w:val="007444EC"/>
    <w:rsid w:val="007458F2"/>
    <w:rsid w:val="007525AA"/>
    <w:rsid w:val="00763FCB"/>
    <w:rsid w:val="00764777"/>
    <w:rsid w:val="007764BB"/>
    <w:rsid w:val="007800C9"/>
    <w:rsid w:val="00781312"/>
    <w:rsid w:val="007875AF"/>
    <w:rsid w:val="00791FF6"/>
    <w:rsid w:val="0079312A"/>
    <w:rsid w:val="00793CE7"/>
    <w:rsid w:val="00795D27"/>
    <w:rsid w:val="007A14B1"/>
    <w:rsid w:val="007B4F38"/>
    <w:rsid w:val="007B7AB4"/>
    <w:rsid w:val="007D01B7"/>
    <w:rsid w:val="007D2E65"/>
    <w:rsid w:val="007D4946"/>
    <w:rsid w:val="007D5F3B"/>
    <w:rsid w:val="007D788E"/>
    <w:rsid w:val="007E724D"/>
    <w:rsid w:val="007F13DA"/>
    <w:rsid w:val="007F27D4"/>
    <w:rsid w:val="007F3651"/>
    <w:rsid w:val="007F3FC6"/>
    <w:rsid w:val="007F4D55"/>
    <w:rsid w:val="007F5EBD"/>
    <w:rsid w:val="00802E2F"/>
    <w:rsid w:val="008076B3"/>
    <w:rsid w:val="00811A16"/>
    <w:rsid w:val="00822707"/>
    <w:rsid w:val="00827499"/>
    <w:rsid w:val="008332EA"/>
    <w:rsid w:val="00835C31"/>
    <w:rsid w:val="0083737D"/>
    <w:rsid w:val="00840C1F"/>
    <w:rsid w:val="00840E64"/>
    <w:rsid w:val="00841A20"/>
    <w:rsid w:val="00854428"/>
    <w:rsid w:val="00856F33"/>
    <w:rsid w:val="0087240B"/>
    <w:rsid w:val="00876498"/>
    <w:rsid w:val="008810BC"/>
    <w:rsid w:val="008816F3"/>
    <w:rsid w:val="00881E14"/>
    <w:rsid w:val="008A4046"/>
    <w:rsid w:val="008B0F20"/>
    <w:rsid w:val="008B1E6B"/>
    <w:rsid w:val="008B5764"/>
    <w:rsid w:val="008B6A41"/>
    <w:rsid w:val="008B753F"/>
    <w:rsid w:val="008C248C"/>
    <w:rsid w:val="008C2F0D"/>
    <w:rsid w:val="008D232E"/>
    <w:rsid w:val="008D59F1"/>
    <w:rsid w:val="008E0F62"/>
    <w:rsid w:val="008E5D6C"/>
    <w:rsid w:val="008E60C3"/>
    <w:rsid w:val="008F1A0A"/>
    <w:rsid w:val="009004DF"/>
    <w:rsid w:val="00905F62"/>
    <w:rsid w:val="00907ECE"/>
    <w:rsid w:val="0091355A"/>
    <w:rsid w:val="00930D01"/>
    <w:rsid w:val="0093596F"/>
    <w:rsid w:val="00935B6A"/>
    <w:rsid w:val="009433D7"/>
    <w:rsid w:val="00956088"/>
    <w:rsid w:val="009613C6"/>
    <w:rsid w:val="009643D8"/>
    <w:rsid w:val="00964B6A"/>
    <w:rsid w:val="0096576A"/>
    <w:rsid w:val="009657F7"/>
    <w:rsid w:val="00965B1D"/>
    <w:rsid w:val="00965C26"/>
    <w:rsid w:val="00976371"/>
    <w:rsid w:val="00982C21"/>
    <w:rsid w:val="009932BF"/>
    <w:rsid w:val="0099645B"/>
    <w:rsid w:val="009A0D42"/>
    <w:rsid w:val="009A1904"/>
    <w:rsid w:val="009A3EA6"/>
    <w:rsid w:val="009B3586"/>
    <w:rsid w:val="009C0B24"/>
    <w:rsid w:val="009C667A"/>
    <w:rsid w:val="009D596C"/>
    <w:rsid w:val="009D7961"/>
    <w:rsid w:val="009D7A8C"/>
    <w:rsid w:val="009E53AA"/>
    <w:rsid w:val="009F28A7"/>
    <w:rsid w:val="009F3514"/>
    <w:rsid w:val="009F74CA"/>
    <w:rsid w:val="00A03AC6"/>
    <w:rsid w:val="00A15129"/>
    <w:rsid w:val="00A15F9D"/>
    <w:rsid w:val="00A23E80"/>
    <w:rsid w:val="00A318DE"/>
    <w:rsid w:val="00A40964"/>
    <w:rsid w:val="00A42A3F"/>
    <w:rsid w:val="00A47CB9"/>
    <w:rsid w:val="00A57E6D"/>
    <w:rsid w:val="00A70369"/>
    <w:rsid w:val="00A70945"/>
    <w:rsid w:val="00A77A8D"/>
    <w:rsid w:val="00A806E9"/>
    <w:rsid w:val="00A8305D"/>
    <w:rsid w:val="00A8306C"/>
    <w:rsid w:val="00AA3578"/>
    <w:rsid w:val="00AB4AB5"/>
    <w:rsid w:val="00AC5389"/>
    <w:rsid w:val="00AD1604"/>
    <w:rsid w:val="00AE0538"/>
    <w:rsid w:val="00AE7ED6"/>
    <w:rsid w:val="00AF10AC"/>
    <w:rsid w:val="00AF48E2"/>
    <w:rsid w:val="00AF6945"/>
    <w:rsid w:val="00AF7578"/>
    <w:rsid w:val="00B0017E"/>
    <w:rsid w:val="00B00E1C"/>
    <w:rsid w:val="00B035BD"/>
    <w:rsid w:val="00B06566"/>
    <w:rsid w:val="00B14C3E"/>
    <w:rsid w:val="00B22020"/>
    <w:rsid w:val="00B228DA"/>
    <w:rsid w:val="00B301A8"/>
    <w:rsid w:val="00B308AE"/>
    <w:rsid w:val="00B3575E"/>
    <w:rsid w:val="00B41B8E"/>
    <w:rsid w:val="00B44063"/>
    <w:rsid w:val="00B504D8"/>
    <w:rsid w:val="00B54941"/>
    <w:rsid w:val="00B54974"/>
    <w:rsid w:val="00B67277"/>
    <w:rsid w:val="00B72D45"/>
    <w:rsid w:val="00B74A5B"/>
    <w:rsid w:val="00B74E2A"/>
    <w:rsid w:val="00B80C66"/>
    <w:rsid w:val="00B80CCB"/>
    <w:rsid w:val="00B81391"/>
    <w:rsid w:val="00B96810"/>
    <w:rsid w:val="00B97E91"/>
    <w:rsid w:val="00BA372A"/>
    <w:rsid w:val="00BA45AB"/>
    <w:rsid w:val="00BA690E"/>
    <w:rsid w:val="00BB0908"/>
    <w:rsid w:val="00BB2556"/>
    <w:rsid w:val="00BB2B25"/>
    <w:rsid w:val="00BB3711"/>
    <w:rsid w:val="00BB497A"/>
    <w:rsid w:val="00BC05C6"/>
    <w:rsid w:val="00BC3B9B"/>
    <w:rsid w:val="00BD3340"/>
    <w:rsid w:val="00BD547D"/>
    <w:rsid w:val="00BE0407"/>
    <w:rsid w:val="00BE7059"/>
    <w:rsid w:val="00BF2754"/>
    <w:rsid w:val="00BF435E"/>
    <w:rsid w:val="00C01A7F"/>
    <w:rsid w:val="00C05780"/>
    <w:rsid w:val="00C166BB"/>
    <w:rsid w:val="00C26B6C"/>
    <w:rsid w:val="00C32341"/>
    <w:rsid w:val="00C36B27"/>
    <w:rsid w:val="00C45A21"/>
    <w:rsid w:val="00C47DF6"/>
    <w:rsid w:val="00C54C19"/>
    <w:rsid w:val="00C55365"/>
    <w:rsid w:val="00C61728"/>
    <w:rsid w:val="00C62851"/>
    <w:rsid w:val="00C65972"/>
    <w:rsid w:val="00C67B0C"/>
    <w:rsid w:val="00C75A95"/>
    <w:rsid w:val="00C8037A"/>
    <w:rsid w:val="00C83F66"/>
    <w:rsid w:val="00C8766F"/>
    <w:rsid w:val="00C90580"/>
    <w:rsid w:val="00CA56F1"/>
    <w:rsid w:val="00CB1058"/>
    <w:rsid w:val="00CB3920"/>
    <w:rsid w:val="00CC057A"/>
    <w:rsid w:val="00CD4BC0"/>
    <w:rsid w:val="00CE7A38"/>
    <w:rsid w:val="00CF003B"/>
    <w:rsid w:val="00CF25A0"/>
    <w:rsid w:val="00CF7168"/>
    <w:rsid w:val="00CF765F"/>
    <w:rsid w:val="00D03972"/>
    <w:rsid w:val="00D06B4B"/>
    <w:rsid w:val="00D1050E"/>
    <w:rsid w:val="00D2177B"/>
    <w:rsid w:val="00D24967"/>
    <w:rsid w:val="00D31ACF"/>
    <w:rsid w:val="00D32F63"/>
    <w:rsid w:val="00D347F2"/>
    <w:rsid w:val="00D34C9B"/>
    <w:rsid w:val="00D35208"/>
    <w:rsid w:val="00D42E69"/>
    <w:rsid w:val="00D43CFC"/>
    <w:rsid w:val="00D56C50"/>
    <w:rsid w:val="00D7164C"/>
    <w:rsid w:val="00D717A6"/>
    <w:rsid w:val="00D753A8"/>
    <w:rsid w:val="00D76A92"/>
    <w:rsid w:val="00D76CFB"/>
    <w:rsid w:val="00D842C5"/>
    <w:rsid w:val="00D850AB"/>
    <w:rsid w:val="00D85F5C"/>
    <w:rsid w:val="00D90FA1"/>
    <w:rsid w:val="00D954A5"/>
    <w:rsid w:val="00DA2E7A"/>
    <w:rsid w:val="00DA4328"/>
    <w:rsid w:val="00DB1E30"/>
    <w:rsid w:val="00DB29BC"/>
    <w:rsid w:val="00DB5E22"/>
    <w:rsid w:val="00DD28D9"/>
    <w:rsid w:val="00DD31EB"/>
    <w:rsid w:val="00DD3761"/>
    <w:rsid w:val="00DD7BDE"/>
    <w:rsid w:val="00DD7FB7"/>
    <w:rsid w:val="00DE2E12"/>
    <w:rsid w:val="00DF0F3A"/>
    <w:rsid w:val="00E04BFD"/>
    <w:rsid w:val="00E116E9"/>
    <w:rsid w:val="00E15ECE"/>
    <w:rsid w:val="00E166B2"/>
    <w:rsid w:val="00E16CCE"/>
    <w:rsid w:val="00E20DF3"/>
    <w:rsid w:val="00E21109"/>
    <w:rsid w:val="00E22999"/>
    <w:rsid w:val="00E24CB4"/>
    <w:rsid w:val="00E25581"/>
    <w:rsid w:val="00E35882"/>
    <w:rsid w:val="00E35C99"/>
    <w:rsid w:val="00E50189"/>
    <w:rsid w:val="00E5121E"/>
    <w:rsid w:val="00E5127D"/>
    <w:rsid w:val="00E54E32"/>
    <w:rsid w:val="00E55B72"/>
    <w:rsid w:val="00E633F6"/>
    <w:rsid w:val="00E63DB7"/>
    <w:rsid w:val="00E665DD"/>
    <w:rsid w:val="00E7123C"/>
    <w:rsid w:val="00E76E80"/>
    <w:rsid w:val="00E94764"/>
    <w:rsid w:val="00E94FCD"/>
    <w:rsid w:val="00EA5396"/>
    <w:rsid w:val="00EA7B87"/>
    <w:rsid w:val="00EB17BF"/>
    <w:rsid w:val="00EB40B9"/>
    <w:rsid w:val="00EC1B34"/>
    <w:rsid w:val="00EC3EE7"/>
    <w:rsid w:val="00EC72C4"/>
    <w:rsid w:val="00EC7E4B"/>
    <w:rsid w:val="00EE0547"/>
    <w:rsid w:val="00EE2B06"/>
    <w:rsid w:val="00EE4BE1"/>
    <w:rsid w:val="00EE5A9F"/>
    <w:rsid w:val="00EE5C36"/>
    <w:rsid w:val="00EF634B"/>
    <w:rsid w:val="00F0149A"/>
    <w:rsid w:val="00F049C2"/>
    <w:rsid w:val="00F07F87"/>
    <w:rsid w:val="00F07F9C"/>
    <w:rsid w:val="00F13137"/>
    <w:rsid w:val="00F144D0"/>
    <w:rsid w:val="00F172DB"/>
    <w:rsid w:val="00F24F33"/>
    <w:rsid w:val="00F2547B"/>
    <w:rsid w:val="00F301C5"/>
    <w:rsid w:val="00F40CB0"/>
    <w:rsid w:val="00F41B12"/>
    <w:rsid w:val="00F444EC"/>
    <w:rsid w:val="00F45C7C"/>
    <w:rsid w:val="00F461A7"/>
    <w:rsid w:val="00F5374C"/>
    <w:rsid w:val="00F55B8E"/>
    <w:rsid w:val="00F562EC"/>
    <w:rsid w:val="00F601AA"/>
    <w:rsid w:val="00F603A5"/>
    <w:rsid w:val="00F73D92"/>
    <w:rsid w:val="00F83AFB"/>
    <w:rsid w:val="00F852CE"/>
    <w:rsid w:val="00FA3F56"/>
    <w:rsid w:val="00FA4003"/>
    <w:rsid w:val="00FB26C4"/>
    <w:rsid w:val="00FB356B"/>
    <w:rsid w:val="00FB4146"/>
    <w:rsid w:val="00FC59B4"/>
    <w:rsid w:val="00FC65DC"/>
    <w:rsid w:val="00FD364A"/>
    <w:rsid w:val="00FD4C63"/>
    <w:rsid w:val="00FE304B"/>
    <w:rsid w:val="00FE3F20"/>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5</cp:revision>
  <cp:lastPrinted>2014-08-26T18:15:00Z</cp:lastPrinted>
  <dcterms:created xsi:type="dcterms:W3CDTF">2010-08-20T00:55:00Z</dcterms:created>
  <dcterms:modified xsi:type="dcterms:W3CDTF">2014-08-26T18:15:00Z</dcterms:modified>
</cp:coreProperties>
</file>