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25" w:rsidRPr="00C83725" w:rsidRDefault="00C83725" w:rsidP="00C837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C83725">
        <w:rPr>
          <w:rFonts w:ascii="Verdana" w:eastAsia="Times New Roman" w:hAnsi="Verdana" w:cs="Times New Roman"/>
          <w:b/>
          <w:bCs/>
          <w:sz w:val="24"/>
          <w:szCs w:val="24"/>
        </w:rPr>
        <w:t xml:space="preserve">DBQ Dos &amp; </w:t>
      </w:r>
      <w:proofErr w:type="spellStart"/>
      <w:r w:rsidRPr="00C83725">
        <w:rPr>
          <w:rFonts w:ascii="Verdana" w:eastAsia="Times New Roman" w:hAnsi="Verdana" w:cs="Times New Roman"/>
          <w:b/>
          <w:bCs/>
          <w:sz w:val="24"/>
          <w:szCs w:val="24"/>
        </w:rPr>
        <w:t>Don't's</w:t>
      </w:r>
      <w:proofErr w:type="spellEnd"/>
    </w:p>
    <w:p w:rsidR="00C83725" w:rsidRPr="00C83725" w:rsidRDefault="00C83725" w:rsidP="00C837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2"/>
        <w:gridCol w:w="3968"/>
      </w:tblGrid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 the following things with a DBQ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Don't do the following things with a DBQ</w:t>
            </w:r>
          </w:p>
        </w:tc>
      </w:tr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Read carefully and make sure you understand the question being asked.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Respond to a question that isn't asked.</w:t>
            </w:r>
          </w:p>
        </w:tc>
      </w:tr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Quickly jot down the major themes/events/people you associate with this topic or question.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Use "I" statements such as "I think that Document A portrays..."</w:t>
            </w:r>
          </w:p>
        </w:tc>
      </w:tr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Read over the documents, noting the year and author/source of each one. If the document seems to support or oppose a possible perspective or opinion on the question, note that in the margin.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Summarize the documents. The reader knows the content of the documents and is interested in how you view the document relating to the question.</w:t>
            </w:r>
          </w:p>
        </w:tc>
      </w:tr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Write out a preliminary thesis and outline of your major points.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Quote long passages from the documents. Use an ellipsis "..." if you need to quote.</w:t>
            </w:r>
          </w:p>
        </w:tc>
      </w:tr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As you begin to write, remember to weave the documents into your answer, always focusing on the thesis.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Try to impress the reader with big words that are used incorrectly. This has the opposite effect of what is intended.</w:t>
            </w:r>
          </w:p>
        </w:tc>
      </w:tr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Include your knowledge of the era along with your analysis of the documents.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Spend so much time reading and underlining the documents that you have to rush your writing.</w:t>
            </w:r>
          </w:p>
        </w:tc>
      </w:tr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Be sure to include your own analysis/perspective on the question.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Begin writing your answer until you have a good sense of your thesis and how you want to approach the question.</w:t>
            </w:r>
          </w:p>
        </w:tc>
      </w:tr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knowledgeably quote or refer to an historian who has a perspective on this question, include his or her perspective.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Write "I ran out of time" on the bottom of your essay. You had as much time as every test-taker in America.</w:t>
            </w:r>
          </w:p>
        </w:tc>
      </w:tr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Keep an eye on the clock so that you can have time to re-read your essay for any obvious technical errors.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Be as specific as possible when you include historical information.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725" w:rsidRPr="00C83725" w:rsidTr="00C837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25">
              <w:rPr>
                <w:rFonts w:ascii="Times New Roman" w:eastAsia="Times New Roman" w:hAnsi="Times New Roman" w:cs="Times New Roman"/>
                <w:sz w:val="20"/>
                <w:szCs w:val="20"/>
              </w:rPr>
              <w:t>Be assertive and forceful in making your points.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725" w:rsidRPr="00C83725" w:rsidRDefault="00C83725" w:rsidP="00C8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725" w:rsidRPr="00C83725" w:rsidRDefault="00C43078" w:rsidP="00C8372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43078">
        <w:rPr>
          <w:rFonts w:ascii="Verdana" w:eastAsia="Times New Roman" w:hAnsi="Verdana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458A8" w:rsidRDefault="008458A8"/>
    <w:p w:rsidR="0067709F" w:rsidRDefault="0067709F" w:rsidP="00677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7709F">
        <w:rPr>
          <w:rFonts w:ascii="Calibri" w:hAnsi="Calibri" w:cs="Calibri"/>
          <w:b/>
        </w:rPr>
        <w:t>ANALYZE:</w:t>
      </w:r>
      <w:r>
        <w:rPr>
          <w:rFonts w:ascii="Calibri" w:hAnsi="Calibri" w:cs="Calibri"/>
        </w:rPr>
        <w:t xml:space="preserve"> BREAK DOWN INTO COMPONENT PARTS</w:t>
      </w:r>
    </w:p>
    <w:p w:rsidR="0067709F" w:rsidRDefault="0067709F" w:rsidP="00677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7709F">
        <w:rPr>
          <w:rFonts w:ascii="Calibri" w:hAnsi="Calibri" w:cs="Calibri"/>
          <w:b/>
        </w:rPr>
        <w:t>ASSESS:</w:t>
      </w:r>
      <w:r>
        <w:rPr>
          <w:rFonts w:ascii="Calibri" w:hAnsi="Calibri" w:cs="Calibri"/>
        </w:rPr>
        <w:t xml:space="preserve"> JUDGE THE VALUE OR TRUTH OF</w:t>
      </w:r>
    </w:p>
    <w:p w:rsidR="0067709F" w:rsidRDefault="0067709F" w:rsidP="00677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7709F">
        <w:rPr>
          <w:rFonts w:ascii="Calibri" w:hAnsi="Calibri" w:cs="Calibri"/>
          <w:b/>
        </w:rPr>
        <w:t>COMPARE:</w:t>
      </w:r>
      <w:r>
        <w:rPr>
          <w:rFonts w:ascii="Calibri" w:hAnsi="Calibri" w:cs="Calibri"/>
        </w:rPr>
        <w:t xml:space="preserve"> NOTE THE SIMILARITIES AND DIFFERENCES</w:t>
      </w:r>
    </w:p>
    <w:p w:rsidR="0067709F" w:rsidRDefault="0067709F" w:rsidP="00677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7709F">
        <w:rPr>
          <w:rFonts w:ascii="Calibri" w:hAnsi="Calibri" w:cs="Calibri"/>
          <w:b/>
        </w:rPr>
        <w:t>CONTRAST:</w:t>
      </w:r>
      <w:r>
        <w:rPr>
          <w:rFonts w:ascii="Calibri" w:hAnsi="Calibri" w:cs="Calibri"/>
        </w:rPr>
        <w:t xml:space="preserve"> FOCUS ON DIFFERENCES ONLY</w:t>
      </w:r>
    </w:p>
    <w:p w:rsidR="0067709F" w:rsidRDefault="0067709F" w:rsidP="00677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7709F">
        <w:rPr>
          <w:rFonts w:ascii="Calibri" w:hAnsi="Calibri" w:cs="Calibri"/>
          <w:b/>
        </w:rPr>
        <w:t>DESCRIBE:</w:t>
      </w:r>
      <w:r>
        <w:rPr>
          <w:rFonts w:ascii="Calibri" w:hAnsi="Calibri" w:cs="Calibri"/>
        </w:rPr>
        <w:t xml:space="preserve"> GIVE A FULL ACCOUNT OF</w:t>
      </w:r>
    </w:p>
    <w:p w:rsidR="0067709F" w:rsidRDefault="0067709F" w:rsidP="00677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7709F">
        <w:rPr>
          <w:rFonts w:ascii="Calibri" w:hAnsi="Calibri" w:cs="Calibri"/>
          <w:b/>
        </w:rPr>
        <w:t>DISCUSS:</w:t>
      </w:r>
      <w:r>
        <w:rPr>
          <w:rFonts w:ascii="Calibri" w:hAnsi="Calibri" w:cs="Calibri"/>
        </w:rPr>
        <w:t xml:space="preserve"> WRITE ABOUT IN FULL DETAIL</w:t>
      </w:r>
    </w:p>
    <w:p w:rsidR="0067709F" w:rsidRDefault="0067709F" w:rsidP="00677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7709F">
        <w:rPr>
          <w:rFonts w:ascii="Calibri" w:hAnsi="Calibri" w:cs="Calibri"/>
          <w:b/>
        </w:rPr>
        <w:t>EVALUATE</w:t>
      </w:r>
      <w:r>
        <w:rPr>
          <w:rFonts w:ascii="Calibri" w:hAnsi="Calibri" w:cs="Calibri"/>
        </w:rPr>
        <w:t>: CONSIDER BOTH SIDES (PROS AND CONS)</w:t>
      </w:r>
    </w:p>
    <w:p w:rsidR="0067709F" w:rsidRDefault="0067709F" w:rsidP="0067709F">
      <w:r w:rsidRPr="0067709F">
        <w:rPr>
          <w:rFonts w:ascii="Calibri" w:hAnsi="Calibri" w:cs="Calibri"/>
          <w:b/>
        </w:rPr>
        <w:t>EXPLAIN:</w:t>
      </w:r>
      <w:r>
        <w:rPr>
          <w:rFonts w:ascii="Calibri" w:hAnsi="Calibri" w:cs="Calibri"/>
        </w:rPr>
        <w:t xml:space="preserve"> MAKE CLEAR OR PLAIN IN DETAIL</w:t>
      </w:r>
    </w:p>
    <w:sectPr w:rsidR="0067709F" w:rsidSect="0084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725"/>
    <w:rsid w:val="0067709F"/>
    <w:rsid w:val="008458A8"/>
    <w:rsid w:val="00C43078"/>
    <w:rsid w:val="00C8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2</cp:revision>
  <cp:lastPrinted>2010-05-03T12:31:00Z</cp:lastPrinted>
  <dcterms:created xsi:type="dcterms:W3CDTF">2010-05-03T12:31:00Z</dcterms:created>
  <dcterms:modified xsi:type="dcterms:W3CDTF">2010-05-03T12:34:00Z</dcterms:modified>
</cp:coreProperties>
</file>